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A7" w:rsidRDefault="00B023A7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A7" w:rsidRDefault="00B023A7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3A7" w:rsidRDefault="00B023A7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3A7" w:rsidRDefault="00B023A7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3A7" w:rsidRDefault="00B023A7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3A7" w:rsidRDefault="00B023A7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3A7" w:rsidRDefault="00B023A7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3A7" w:rsidRDefault="00B023A7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3A7" w:rsidRDefault="00B023A7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23A7" w:rsidRDefault="00B023A7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 Работа Попечительского совета организуется в соответствии с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утвержденным планом.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1.8. Администрация учреждения обеспечивает открытость 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эффективность деятельности Попечительского совета.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1.9. Попечительский совет действует на основе гласности,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добровольности и равноправия его членов.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1.10. Члены Попечительского совета исполняют свои обязанности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безвозмездно.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1.11. В своей работе Попечительский совет руководствуется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Конституцией Российской Федерации, федеральными законами, Указами 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распоряжениями Президента Российской Федерации, постановлениями 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распоряжениями Правительства Российской Федерации, нормативными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правовыми актами Российской Федерации и  РСО-Алания, Уставом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Учреждения, а также положением о Попечительском совете.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1.12. В положении о Попечительском совете могут быть предусмотрены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 направления деятельности, не противоречащие законодательству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Федерации, другим нормативным правовым актам, а также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уставу Учреждения.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. Цели и задачи попечительского совета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 Целью Попечительского совета является оказание содействия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в организации уставной деятельности Учреждения,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осуществлении контрольных функций за деятельностью Учреждения,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укреплении его материально - технической базы, создании благоприятных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условий для воспитания, обучения, охраны здоровья и социальной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адаптации воспитанников.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2.2. 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задачи Попечительского совета: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защита прав и интересов участников образовательного процесса;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содействовать организации и совершенствованию образовательного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процесса через привлечение внебюджетных средств;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содействовать организации и улучшению условий труда педагогических 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других работников учреждения;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содействовать организации конкурсов, смотров, соревнований и других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массовых мероприятий;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содействовать совершенствованию материально-технической базы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учреждения, благоустройству его помещений и территории;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содействовать укреплению престижа и роли семьи в обществе 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взаимодействовать с органом самоуправления учреждения по вопросам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и воспитания воспитанников;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содействовать открытости и публичности в деятельности учреждения.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 Содержание работы Попечительского совета.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Попечительский совет ДОУ  является распорядителем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внебюджетных средств   второго уровня. Главным распорядителем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внебюджетных средств является Заведующий детского сада.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Попечительский совет: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0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0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координирует благотворительную деятельность,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0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0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 сбор добровольных пожертвований родителей,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целевых пожертвований физических и (или) юридических лиц;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0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0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 осуществляет поиск дополнительных источников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финансирования;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0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0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выявляет совместно с Администрацией детского сада нужды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учреждения, определяет затраты и план удовлетворения этих нужд;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0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0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утверждает смету доходов и расходов по представлению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Заведующего на предстоящий финансовый год (допускается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сметы на квартал в период становления Попечительского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совета, нестабильности доходов);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0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0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контролирует исполнение сметы;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0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0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информирует родителей, СМИ, учреждения и предприятия района о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проблемах государственных образовательных учреждений в целом 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детского сада в частности;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0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0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привлекает по согласованию с Администрацией детского сада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социально-профессиональные группы населения к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 образовательного учреждения,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0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0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ответственность за использование внебюджетных средств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наряду с главным распорядителем - Заведующим детского сада,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0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0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менее 1 раза в год информирует общее собрание попечителей о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состоянии благотворительной деятельности, отчитывается об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использовании средств Попечительского совета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3. Средства Попечительского Совета - это те финансовые средства,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он самостоятельно находит или помогает найти Администрации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учреждения, они являются составной частью внебюджетных средств ДОУ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расходуются: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8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функционирование и развитие учреждения,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8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оказание материальной помощи воспитанникам и работникам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Symbol" w:eastAsia="Times New Roman" w:hAnsi="Symbol" w:cs="Segoe UI"/>
          <w:color w:val="000000"/>
          <w:sz w:val="28"/>
          <w:lang w:eastAsia="ru-RU"/>
        </w:rPr>
        <w:sym w:font="Symbol" w:char="F0B7"/>
      </w:r>
      <w:r>
        <w:rPr>
          <w:rFonts w:ascii="Symbol" w:eastAsia="Times New Roman" w:hAnsi="Symbol" w:cs="Segoe UI"/>
          <w:color w:val="000000"/>
          <w:sz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оплату экстренных, не предвиденных сметой расходов -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резервный фонд.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 . Организация работы попечительского совета.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Попечительский совет избирается сроком на 3 учебных года.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Попечительский совет состоит из не менее 9 и не более 13 человек: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Представителей родителей (законных представителей) воспитанников,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избранных на групповых родительских собраниях (по одному от группы) -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человека;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представителей педагогических работников ДОУ, избранных на Педагогическом совете –3 человека;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Старшей медсестры ДОУ назначенной  заведующим ДОУ;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 других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членов: юридических и физических лиц, изъявивших желание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оказывать помощь ДОУ.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Председатель Попечительского совета (далее – Председатель),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заместитель Председателя и секретарь избираются на первом заседании, на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полномочий Попечительского совета. Переизбрание Председателя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Попечительского совета и (или) заместителя Председателя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Попечительского совета возможно до истечения срока полномочий по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требованию не менее 2/3 членов Попечительского совета.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4.3. Заседания Попечительского совета не реже 2 раз в год. Заседания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Попечительского совета являются открытыми. На заседаниях вправе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присутствовать лица, заинтересованные в решении вопросов,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рассматриваемых Попечительским советом.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4.4. Заседания Попечительского совета правомочны при наличии не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менее половины его членов.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4.5. Все решения Попечительского совета принимаются открытым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голосованием простым большинством голосов, решения оформляются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протоколом, подписываются Председателем и секретарем. Документация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хранится у Председателя.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4.6. Решения Попечительского совета, принятые в пределах его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полномочий, доводятся до сведения всех заинтересованных лиц путем его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опубликования на сайте ДОУ.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4.7. В конце каждого месяца на информационный стенд для родителей вывешивается отчет за месяц о поступивших и израсходованных средствах.  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 членами Попечительского совета своих функций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производится на безвозмездной основе.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Заключительное положение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Попечительский Совет действует на основании настоящего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 в соответствии с Уставом учреждения и действующим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законодательством в области образования.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 В настоящее Положение по мере необходимости Попечительским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Советом могут вноситься изменения и дополнения.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 Срок действия настоящего Положения устанавливается на время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существования данной организационной формы Попечительского Совета,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 до принятия нового Положения.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 </w:t>
      </w:r>
    </w:p>
    <w:p w:rsidR="00521C2E" w:rsidRDefault="00521C2E" w:rsidP="00521C2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lang w:eastAsia="ru-RU"/>
        </w:rPr>
      </w:pPr>
      <w:r>
        <w:rPr>
          <w:rFonts w:ascii="Arial" w:eastAsia="Times New Roman" w:hAnsi="Arial" w:cs="Arial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8"/>
          <w:lang w:eastAsia="ru-RU"/>
        </w:rPr>
        <w:t> </w:t>
      </w:r>
    </w:p>
    <w:p w:rsidR="00521C2E" w:rsidRDefault="00521C2E" w:rsidP="004202B7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 Попечительского совета на 2021-2022 учебный год: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1.Соседская Ирина Игоревна- законный представитель воспитанника ДОУ, Председатель</w:t>
      </w:r>
      <w:r>
        <w:rPr>
          <w:rFonts w:ascii="Times New Roman" w:eastAsia="Times New Roman" w:hAnsi="Times New Roman" w:cs="Times New Roman"/>
          <w:sz w:val="28"/>
          <w:lang w:eastAsia="ru-RU"/>
        </w:rPr>
        <w:t> Попечительского совета;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</w:t>
      </w:r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Шаталова Ирина Николаевна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 законный представитель воспитанника ДОУ, заместитель Председателя Попечительского совета;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Кесаева Людмила Сергеевна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законный представитель воспитанника  ДОУ; 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Гомешвили</w:t>
      </w:r>
      <w:proofErr w:type="spellEnd"/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Ольга Николаевна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 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законный представитель  воспитанника ДОУ;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Соседская Юлия Михайловна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 психолог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МБДОУ «Детский сад № </w:t>
      </w:r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ст. Архонская» - секретарь Попечительского совета;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</w:t>
      </w:r>
      <w:proofErr w:type="spellStart"/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Евсюкова</w:t>
      </w:r>
      <w:proofErr w:type="spellEnd"/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Галина Михайловна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воспитатель МБДОУ «Детский сад № </w:t>
      </w:r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 Архонская»;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</w:t>
      </w:r>
      <w:proofErr w:type="spellStart"/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Чернуцкая</w:t>
      </w:r>
      <w:proofErr w:type="spellEnd"/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Татьяна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музыкальный руководитель МБДОУ «Детский сад № </w:t>
      </w:r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 Архонская»;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Лазурко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Марина Васильевна – старшая медсестра МБДОУ «Детский сад № </w:t>
      </w:r>
      <w:r w:rsidR="004202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ст. Архонская»;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9. </w:t>
      </w:r>
      <w:proofErr w:type="spellStart"/>
      <w:r w:rsidR="004202B7">
        <w:rPr>
          <w:rFonts w:ascii="Times New Roman" w:eastAsia="Times New Roman" w:hAnsi="Times New Roman" w:cs="Times New Roman"/>
          <w:sz w:val="28"/>
          <w:lang w:eastAsia="ru-RU"/>
        </w:rPr>
        <w:t>Красник</w:t>
      </w:r>
      <w:proofErr w:type="spellEnd"/>
      <w:r w:rsidR="004202B7">
        <w:rPr>
          <w:rFonts w:ascii="Times New Roman" w:eastAsia="Times New Roman" w:hAnsi="Times New Roman" w:cs="Times New Roman"/>
          <w:sz w:val="28"/>
          <w:lang w:eastAsia="ru-RU"/>
        </w:rPr>
        <w:t xml:space="preserve"> Виктор Михайлович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4202B7">
        <w:rPr>
          <w:rFonts w:ascii="Times New Roman" w:eastAsia="Times New Roman" w:hAnsi="Times New Roman" w:cs="Times New Roman"/>
          <w:sz w:val="28"/>
          <w:lang w:eastAsia="ru-RU"/>
        </w:rPr>
        <w:t>предприниматель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tabs>
          <w:tab w:val="left" w:pos="7852"/>
        </w:tabs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  <w:r>
        <w:rPr>
          <w:rFonts w:ascii="Tahoma" w:eastAsia="Times New Roman" w:hAnsi="Tahoma" w:cs="Tahoma"/>
          <w:sz w:val="18"/>
          <w:lang w:eastAsia="ru-RU"/>
        </w:rPr>
        <w:tab/>
      </w:r>
    </w:p>
    <w:p w:rsidR="00521C2E" w:rsidRDefault="00521C2E" w:rsidP="00521C2E">
      <w:pPr>
        <w:shd w:val="clear" w:color="auto" w:fill="FFFFFF"/>
        <w:tabs>
          <w:tab w:val="left" w:pos="7852"/>
        </w:tabs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tabs>
          <w:tab w:val="left" w:pos="7852"/>
        </w:tabs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tabs>
          <w:tab w:val="left" w:pos="7852"/>
        </w:tabs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tabs>
          <w:tab w:val="left" w:pos="7852"/>
        </w:tabs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tabs>
          <w:tab w:val="left" w:pos="3817"/>
        </w:tabs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tabs>
          <w:tab w:val="left" w:pos="3315"/>
        </w:tabs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ab/>
      </w: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lang w:eastAsia="ru-RU"/>
        </w:rPr>
      </w:pPr>
    </w:p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ahoma" w:eastAsia="Times New Roman" w:hAnsi="Tahoma" w:cs="Tahoma"/>
          <w:sz w:val="1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ПЛАН РАБОТЫ ПОПЕЧИТЕЛЬСКОГО СОВЕТА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МБДОУ «Детский сад № 18 ст. Архонская»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на 2021/2022 учебный   год</w:t>
      </w: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51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6"/>
        <w:gridCol w:w="2486"/>
        <w:gridCol w:w="2381"/>
      </w:tblGrid>
      <w:tr w:rsidR="00521C2E" w:rsidTr="00521C2E">
        <w:tc>
          <w:tcPr>
            <w:tcW w:w="46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ind w:left="5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ind w:left="7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1C2E" w:rsidTr="00521C2E">
        <w:tc>
          <w:tcPr>
            <w:tcW w:w="46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1.Утверждение плана работы попечительского совета на 2021-2022 учебный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3.Выборы   секретаря  попечительского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1C2E" w:rsidTr="00521C2E">
        <w:tc>
          <w:tcPr>
            <w:tcW w:w="46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Обсуждение и составление сметы расходов на 2021/2022учебный год: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средства, направляемые на укрепление материально-технической базы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средства, направляемые на помощь в осуществлении образовательного процесса;</w:t>
            </w:r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 организации и проведении ремонтных работ с привлечением  спонсора</w:t>
            </w:r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 Тотиевой В.В. </w:t>
            </w:r>
          </w:p>
        </w:tc>
        <w:tc>
          <w:tcPr>
            <w:tcW w:w="24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           сентябрь </w:t>
            </w:r>
          </w:p>
        </w:tc>
        <w:tc>
          <w:tcPr>
            <w:tcW w:w="2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ПС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1C2E" w:rsidTr="00521C2E">
        <w:tc>
          <w:tcPr>
            <w:tcW w:w="46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1.Подведение итогов работы за 1 полугодие 2021 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2.Определение приоритетных задач на следующий учебный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Определение объемов работ по подготовке учреждения к новому учебному году.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 члены ПС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1C2E" w:rsidTr="00521C2E">
        <w:trPr>
          <w:trHeight w:val="693"/>
        </w:trPr>
        <w:tc>
          <w:tcPr>
            <w:tcW w:w="46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 Отчеты о расходовании добровольных родительских средств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1C2E" w:rsidTr="00521C2E">
        <w:trPr>
          <w:trHeight w:val="1875"/>
        </w:trPr>
        <w:tc>
          <w:tcPr>
            <w:tcW w:w="46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Информирование родительской общественности о деятельности попечительского совета: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-на родительских  собраниях;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-на информационных стендах;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 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21C2E" w:rsidRDefault="00521C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1C2E" w:rsidRDefault="00521C2E" w:rsidP="00521C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C2E" w:rsidRDefault="00521C2E" w:rsidP="00521C2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C2E" w:rsidRDefault="00521C2E" w:rsidP="00521C2E"/>
    <w:p w:rsidR="006E20E8" w:rsidRDefault="00B023A7"/>
    <w:sectPr w:rsidR="006E20E8" w:rsidSect="0044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2E"/>
    <w:rsid w:val="003B331C"/>
    <w:rsid w:val="004202B7"/>
    <w:rsid w:val="00441FF0"/>
    <w:rsid w:val="00521C2E"/>
    <w:rsid w:val="00B023A7"/>
    <w:rsid w:val="00D4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1C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WinSPS</dc:creator>
  <cp:keywords/>
  <dc:description/>
  <cp:lastModifiedBy>User</cp:lastModifiedBy>
  <cp:revision>3</cp:revision>
  <cp:lastPrinted>2022-02-18T12:42:00Z</cp:lastPrinted>
  <dcterms:created xsi:type="dcterms:W3CDTF">2022-02-18T12:03:00Z</dcterms:created>
  <dcterms:modified xsi:type="dcterms:W3CDTF">2022-02-18T12:53:00Z</dcterms:modified>
</cp:coreProperties>
</file>