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98" w:rsidRDefault="00E26398" w:rsidP="00C412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130" cy="8633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3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398" w:rsidRDefault="00E26398" w:rsidP="00C412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6398" w:rsidRDefault="00E26398" w:rsidP="00C412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6398" w:rsidRDefault="00E26398" w:rsidP="00C412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2FB" w:rsidRPr="00311BA0" w:rsidRDefault="00C412FB" w:rsidP="00C412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11BA0">
        <w:rPr>
          <w:rFonts w:ascii="Times New Roman" w:hAnsi="Times New Roman"/>
          <w:sz w:val="28"/>
          <w:szCs w:val="28"/>
        </w:rPr>
        <w:lastRenderedPageBreak/>
        <w:t>1.</w:t>
      </w:r>
      <w:r w:rsidRPr="00311BA0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C412FB" w:rsidRPr="00311BA0" w:rsidRDefault="00C412FB" w:rsidP="00C412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2FB" w:rsidRPr="00311BA0" w:rsidRDefault="00C412FB" w:rsidP="00C41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1.1 Порядок  основания перевода, отчисления и восстановления обучающихся Муниципального </w:t>
      </w:r>
      <w:r w:rsidR="00CA5AB6" w:rsidRPr="00311BA0">
        <w:rPr>
          <w:rFonts w:ascii="Times New Roman" w:hAnsi="Times New Roman" w:cs="Times New Roman"/>
          <w:sz w:val="28"/>
          <w:szCs w:val="28"/>
        </w:rPr>
        <w:t>бюджетного</w:t>
      </w:r>
      <w:r w:rsidRPr="00311BA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детский сад </w:t>
      </w:r>
      <w:r w:rsidR="00CA5AB6" w:rsidRPr="00311BA0">
        <w:rPr>
          <w:rFonts w:ascii="Times New Roman" w:hAnsi="Times New Roman" w:cs="Times New Roman"/>
          <w:sz w:val="28"/>
          <w:szCs w:val="28"/>
        </w:rPr>
        <w:t xml:space="preserve"> </w:t>
      </w:r>
      <w:r w:rsidRPr="00311BA0">
        <w:rPr>
          <w:rFonts w:ascii="Times New Roman" w:hAnsi="Times New Roman" w:cs="Times New Roman"/>
          <w:sz w:val="28"/>
          <w:szCs w:val="28"/>
        </w:rPr>
        <w:t xml:space="preserve"> № </w:t>
      </w:r>
      <w:r w:rsidR="00CA5AB6" w:rsidRPr="00311BA0">
        <w:rPr>
          <w:rFonts w:ascii="Times New Roman" w:hAnsi="Times New Roman" w:cs="Times New Roman"/>
          <w:sz w:val="28"/>
          <w:szCs w:val="28"/>
        </w:rPr>
        <w:t xml:space="preserve"> </w:t>
      </w:r>
      <w:r w:rsidR="00763F50">
        <w:rPr>
          <w:rFonts w:ascii="Times New Roman" w:hAnsi="Times New Roman" w:cs="Times New Roman"/>
          <w:sz w:val="28"/>
          <w:szCs w:val="28"/>
        </w:rPr>
        <w:t>6</w:t>
      </w:r>
      <w:r w:rsidRPr="00311BA0">
        <w:rPr>
          <w:rFonts w:ascii="Times New Roman" w:hAnsi="Times New Roman" w:cs="Times New Roman"/>
          <w:sz w:val="28"/>
          <w:szCs w:val="28"/>
        </w:rPr>
        <w:t xml:space="preserve"> </w:t>
      </w:r>
      <w:r w:rsidR="00763F5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763F5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63F50">
        <w:rPr>
          <w:rFonts w:ascii="Times New Roman" w:hAnsi="Times New Roman" w:cs="Times New Roman"/>
          <w:sz w:val="28"/>
          <w:szCs w:val="28"/>
        </w:rPr>
        <w:t>рхонская</w:t>
      </w:r>
      <w:r w:rsidR="00CA5AB6" w:rsidRPr="00311BA0">
        <w:rPr>
          <w:rFonts w:ascii="Times New Roman" w:hAnsi="Times New Roman" w:cs="Times New Roman"/>
          <w:sz w:val="28"/>
          <w:szCs w:val="28"/>
        </w:rPr>
        <w:t xml:space="preserve">  </w:t>
      </w:r>
      <w:r w:rsidRPr="00311BA0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законом от 29.12.2012 №273-ФЗ «Об образовании в Российской Федерации»,  Муниципального </w:t>
      </w:r>
      <w:r w:rsidR="00FD01CE" w:rsidRPr="00311BA0">
        <w:rPr>
          <w:rFonts w:ascii="Times New Roman" w:hAnsi="Times New Roman" w:cs="Times New Roman"/>
          <w:sz w:val="28"/>
          <w:szCs w:val="28"/>
        </w:rPr>
        <w:t>бюджетного</w:t>
      </w:r>
      <w:r w:rsidRPr="00311BA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детского сада </w:t>
      </w:r>
      <w:r w:rsidR="00FD01CE" w:rsidRPr="00311BA0">
        <w:rPr>
          <w:rFonts w:ascii="Times New Roman" w:hAnsi="Times New Roman" w:cs="Times New Roman"/>
          <w:sz w:val="28"/>
          <w:szCs w:val="28"/>
        </w:rPr>
        <w:t xml:space="preserve"> </w:t>
      </w:r>
      <w:r w:rsidRPr="00311BA0">
        <w:rPr>
          <w:rFonts w:ascii="Times New Roman" w:hAnsi="Times New Roman" w:cs="Times New Roman"/>
          <w:sz w:val="28"/>
          <w:szCs w:val="28"/>
        </w:rPr>
        <w:t xml:space="preserve"> №</w:t>
      </w:r>
      <w:r w:rsidR="00763F50">
        <w:rPr>
          <w:rFonts w:ascii="Times New Roman" w:hAnsi="Times New Roman" w:cs="Times New Roman"/>
          <w:sz w:val="28"/>
          <w:szCs w:val="28"/>
        </w:rPr>
        <w:t>6 ст.Архонская</w:t>
      </w:r>
      <w:r w:rsidRPr="00311BA0">
        <w:rPr>
          <w:rFonts w:ascii="Times New Roman" w:hAnsi="Times New Roman" w:cs="Times New Roman"/>
          <w:sz w:val="28"/>
          <w:szCs w:val="28"/>
        </w:rPr>
        <w:t xml:space="preserve"> </w:t>
      </w:r>
      <w:r w:rsidR="00FD01CE" w:rsidRPr="00311BA0">
        <w:rPr>
          <w:rFonts w:ascii="Times New Roman" w:hAnsi="Times New Roman" w:cs="Times New Roman"/>
          <w:sz w:val="28"/>
          <w:szCs w:val="28"/>
        </w:rPr>
        <w:t xml:space="preserve"> </w:t>
      </w:r>
      <w:r w:rsidRPr="00311BA0">
        <w:rPr>
          <w:rFonts w:ascii="Times New Roman" w:hAnsi="Times New Roman" w:cs="Times New Roman"/>
          <w:sz w:val="28"/>
          <w:szCs w:val="28"/>
        </w:rPr>
        <w:t xml:space="preserve"> (далее ДОУ).</w:t>
      </w:r>
    </w:p>
    <w:p w:rsidR="00C412FB" w:rsidRPr="00311BA0" w:rsidRDefault="00C412FB" w:rsidP="00C41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1.2. Настоящий Порядок регулирует механизм и освоения перевода, отчисления и восстановления воспитанников ДОУ.</w:t>
      </w:r>
    </w:p>
    <w:p w:rsidR="00C412FB" w:rsidRPr="00311BA0" w:rsidRDefault="00C412FB" w:rsidP="00C41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1.3. Настоящий порядок принят с учетом мнения Совета родителей.</w:t>
      </w:r>
    </w:p>
    <w:p w:rsidR="00C412FB" w:rsidRPr="00311BA0" w:rsidRDefault="00C412FB" w:rsidP="00C41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2FB" w:rsidRPr="00311BA0" w:rsidRDefault="00C412FB" w:rsidP="00C4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A0">
        <w:rPr>
          <w:rFonts w:ascii="Times New Roman" w:hAnsi="Times New Roman" w:cs="Times New Roman"/>
          <w:b/>
          <w:sz w:val="28"/>
          <w:szCs w:val="28"/>
        </w:rPr>
        <w:t>2.Порядок и основания для перевода воспитанников</w:t>
      </w:r>
    </w:p>
    <w:p w:rsidR="00C412FB" w:rsidRPr="00311BA0" w:rsidRDefault="00C412FB" w:rsidP="00C41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2.1 Перевод воспитанников может производиться внутри ДОУ и из ДОУ в другую организацию, осуществляющую образовательную деятельность.</w:t>
      </w:r>
    </w:p>
    <w:p w:rsidR="00C412FB" w:rsidRPr="00311BA0" w:rsidRDefault="00C412FB" w:rsidP="00C41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2.2 Перевод воспитанников внутри Учреждения осуществляется в случаях: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- при переводе в следующую возрастную группу, пишется  приказ по ДОУ.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- при переводе в группу другой направленности, необходимы: заявление родителей, медицинское заключение, приказ ДОУ.</w:t>
      </w:r>
    </w:p>
    <w:p w:rsidR="00C412FB" w:rsidRPr="00311BA0" w:rsidRDefault="00C412FB" w:rsidP="00C41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2.3 Перевод воспитанников из ДОУ осуществляется: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2.4 Основанием для перевода является приказ по ДОУ о переводе воспитанника.</w:t>
      </w:r>
    </w:p>
    <w:p w:rsidR="00763F50" w:rsidRDefault="00763F50" w:rsidP="00C4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50" w:rsidRDefault="00763F50" w:rsidP="00C4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FB" w:rsidRPr="00311BA0" w:rsidRDefault="00C412FB" w:rsidP="00C4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A0">
        <w:rPr>
          <w:rFonts w:ascii="Times New Roman" w:hAnsi="Times New Roman" w:cs="Times New Roman"/>
          <w:b/>
          <w:sz w:val="28"/>
          <w:szCs w:val="28"/>
        </w:rPr>
        <w:lastRenderedPageBreak/>
        <w:t>3. Порядок и основания отчисления</w:t>
      </w:r>
    </w:p>
    <w:p w:rsidR="00C412FB" w:rsidRPr="00311BA0" w:rsidRDefault="00C412FB" w:rsidP="00C4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         3.1. Отчисление несовершеннолетнего воспитанника из дошкольных групп осуществляется:</w:t>
      </w:r>
    </w:p>
    <w:p w:rsidR="00C412FB" w:rsidRPr="00311BA0" w:rsidRDefault="00C412FB" w:rsidP="00C412FB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Style w:val="blk"/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  <w:r w:rsidRPr="00311BA0">
        <w:rPr>
          <w:rFonts w:ascii="Times New Roman" w:hAnsi="Times New Roman" w:cs="Times New Roman"/>
          <w:sz w:val="28"/>
          <w:szCs w:val="28"/>
        </w:rPr>
        <w:t> </w:t>
      </w:r>
    </w:p>
    <w:p w:rsidR="00C412FB" w:rsidRPr="00311BA0" w:rsidRDefault="00C412FB" w:rsidP="00C412FB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      2) досрочно.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        3.2. Образовательные отношения могут быть прекращены досрочно в следующих случаях:</w:t>
      </w:r>
    </w:p>
    <w:p w:rsidR="00C412FB" w:rsidRPr="00311BA0" w:rsidRDefault="00C412FB" w:rsidP="00C412FB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1) по инициативе родителей </w:t>
      </w:r>
      <w:r w:rsidRPr="00311BA0">
        <w:rPr>
          <w:rStyle w:val="u"/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311BA0">
        <w:rPr>
          <w:rFonts w:ascii="Times New Roman" w:hAnsi="Times New Roman" w:cs="Times New Roman"/>
          <w:sz w:val="28"/>
          <w:szCs w:val="28"/>
        </w:rPr>
        <w:t>воспитанника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, выраженной в форме заявления, в том числе в случае перевода </w:t>
      </w:r>
      <w:r w:rsidRPr="00311BA0">
        <w:rPr>
          <w:rFonts w:ascii="Times New Roman" w:hAnsi="Times New Roman" w:cs="Times New Roman"/>
          <w:sz w:val="28"/>
          <w:szCs w:val="28"/>
        </w:rPr>
        <w:t>воспитанника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r w:rsidRPr="00311BA0">
        <w:rPr>
          <w:rFonts w:ascii="Times New Roman" w:hAnsi="Times New Roman" w:cs="Times New Roman"/>
          <w:sz w:val="28"/>
          <w:szCs w:val="28"/>
        </w:rPr>
        <w:t> 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        2) по обстоятельствам, не зависящим от воли родителей (законных представителей) обучающегося и ДОУ, в том числе в случае ликвидации организации ДОУ,</w:t>
      </w:r>
      <w:r w:rsidRPr="00311BA0">
        <w:rPr>
          <w:rFonts w:ascii="Times New Roman" w:hAnsi="Times New Roman" w:cs="Times New Roman"/>
          <w:sz w:val="28"/>
          <w:szCs w:val="28"/>
        </w:rPr>
        <w:t xml:space="preserve"> аннулирования лицензии на осуществление образовательной деятельности;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         2.1. Основанием для отчисления воспитанника является приказ ДОУ об отчислении. 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         2.2.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311BA0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311BA0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         2.3. 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</w:t>
      </w:r>
      <w:r w:rsidRPr="00311BA0">
        <w:rPr>
          <w:rFonts w:ascii="Times New Roman" w:hAnsi="Times New Roman" w:cs="Times New Roman"/>
          <w:sz w:val="28"/>
          <w:szCs w:val="28"/>
        </w:rPr>
        <w:t>воспитанника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Pr="00311BA0">
        <w:rPr>
          <w:rFonts w:ascii="Times New Roman" w:hAnsi="Times New Roman" w:cs="Times New Roman"/>
          <w:sz w:val="28"/>
          <w:szCs w:val="28"/>
        </w:rPr>
        <w:t>воспитанника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перед ДОУ.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         2.4. 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Если с родителями (законными представителями) </w:t>
      </w:r>
      <w:r w:rsidRPr="00311BA0">
        <w:rPr>
          <w:rFonts w:ascii="Times New Roman" w:hAnsi="Times New Roman" w:cs="Times New Roman"/>
          <w:sz w:val="28"/>
          <w:szCs w:val="28"/>
        </w:rPr>
        <w:t>воспитанника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ДОУ об </w:t>
      </w:r>
      <w:r w:rsidRPr="00311BA0">
        <w:rPr>
          <w:rStyle w:val="f"/>
          <w:rFonts w:ascii="Times New Roman" w:hAnsi="Times New Roman" w:cs="Times New Roman"/>
          <w:sz w:val="28"/>
          <w:szCs w:val="28"/>
        </w:rPr>
        <w:t>отчислении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311BA0">
        <w:rPr>
          <w:rFonts w:ascii="Times New Roman" w:hAnsi="Times New Roman" w:cs="Times New Roman"/>
          <w:sz w:val="28"/>
          <w:szCs w:val="28"/>
        </w:rPr>
        <w:t>воспитанника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из ДОУ.</w:t>
      </w:r>
    </w:p>
    <w:p w:rsidR="00C412FB" w:rsidRPr="00311BA0" w:rsidRDefault="00C412FB" w:rsidP="00C4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50" w:rsidRDefault="00763F50" w:rsidP="00C4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FB" w:rsidRPr="00311BA0" w:rsidRDefault="00C412FB" w:rsidP="00C4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Порядок и основания восстановления </w:t>
      </w:r>
    </w:p>
    <w:p w:rsidR="00C412FB" w:rsidRPr="00311BA0" w:rsidRDefault="00C412FB" w:rsidP="00C4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         4.1.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ДОУ свободных мест. 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         4.2. Основанием для восстановления воспитанника является приказ ДОУ о восстановлении.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         4.3.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ДОУ.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213" w:rsidRDefault="00A41213">
      <w:pPr>
        <w:rPr>
          <w:rFonts w:ascii="Times New Roman" w:hAnsi="Times New Roman" w:cs="Times New Roman"/>
          <w:sz w:val="28"/>
          <w:szCs w:val="28"/>
        </w:rPr>
      </w:pPr>
    </w:p>
    <w:p w:rsidR="00763F50" w:rsidRDefault="00763F50">
      <w:pPr>
        <w:rPr>
          <w:rFonts w:ascii="Times New Roman" w:hAnsi="Times New Roman" w:cs="Times New Roman"/>
          <w:sz w:val="28"/>
          <w:szCs w:val="28"/>
        </w:rPr>
      </w:pPr>
    </w:p>
    <w:p w:rsidR="00763F50" w:rsidRDefault="00763F50">
      <w:pPr>
        <w:rPr>
          <w:rFonts w:ascii="Times New Roman" w:hAnsi="Times New Roman" w:cs="Times New Roman"/>
          <w:sz w:val="28"/>
          <w:szCs w:val="28"/>
        </w:rPr>
      </w:pPr>
    </w:p>
    <w:p w:rsidR="00763F50" w:rsidRDefault="00763F50">
      <w:pPr>
        <w:rPr>
          <w:rFonts w:ascii="Times New Roman" w:hAnsi="Times New Roman" w:cs="Times New Roman"/>
          <w:sz w:val="28"/>
          <w:szCs w:val="28"/>
        </w:rPr>
      </w:pPr>
    </w:p>
    <w:p w:rsidR="00763F50" w:rsidRDefault="00763F50">
      <w:pPr>
        <w:rPr>
          <w:rFonts w:ascii="Times New Roman" w:hAnsi="Times New Roman" w:cs="Times New Roman"/>
          <w:sz w:val="28"/>
          <w:szCs w:val="28"/>
        </w:rPr>
      </w:pPr>
    </w:p>
    <w:p w:rsidR="00763F50" w:rsidRDefault="00763F50">
      <w:pPr>
        <w:rPr>
          <w:rFonts w:ascii="Times New Roman" w:hAnsi="Times New Roman" w:cs="Times New Roman"/>
          <w:sz w:val="28"/>
          <w:szCs w:val="28"/>
        </w:rPr>
      </w:pPr>
    </w:p>
    <w:p w:rsidR="00763F50" w:rsidRDefault="00763F50">
      <w:pPr>
        <w:rPr>
          <w:rFonts w:ascii="Times New Roman" w:hAnsi="Times New Roman" w:cs="Times New Roman"/>
          <w:sz w:val="28"/>
          <w:szCs w:val="28"/>
        </w:rPr>
      </w:pPr>
    </w:p>
    <w:p w:rsidR="00763F50" w:rsidRDefault="00763F50">
      <w:pPr>
        <w:rPr>
          <w:rFonts w:ascii="Times New Roman" w:hAnsi="Times New Roman" w:cs="Times New Roman"/>
          <w:sz w:val="28"/>
          <w:szCs w:val="28"/>
        </w:rPr>
      </w:pPr>
    </w:p>
    <w:p w:rsidR="00763F50" w:rsidRDefault="00763F50">
      <w:pPr>
        <w:rPr>
          <w:rFonts w:ascii="Times New Roman" w:hAnsi="Times New Roman" w:cs="Times New Roman"/>
          <w:sz w:val="28"/>
          <w:szCs w:val="28"/>
        </w:rPr>
      </w:pPr>
    </w:p>
    <w:p w:rsidR="00763F50" w:rsidRDefault="00763F50">
      <w:pPr>
        <w:rPr>
          <w:rFonts w:ascii="Times New Roman" w:hAnsi="Times New Roman" w:cs="Times New Roman"/>
          <w:sz w:val="28"/>
          <w:szCs w:val="28"/>
        </w:rPr>
      </w:pPr>
    </w:p>
    <w:p w:rsidR="00763F50" w:rsidRDefault="00763F50">
      <w:pPr>
        <w:rPr>
          <w:rFonts w:ascii="Times New Roman" w:hAnsi="Times New Roman" w:cs="Times New Roman"/>
          <w:sz w:val="28"/>
          <w:szCs w:val="28"/>
        </w:rPr>
      </w:pPr>
    </w:p>
    <w:p w:rsidR="00763F50" w:rsidRDefault="00763F50">
      <w:pPr>
        <w:rPr>
          <w:rFonts w:ascii="Times New Roman" w:hAnsi="Times New Roman" w:cs="Times New Roman"/>
          <w:sz w:val="28"/>
          <w:szCs w:val="28"/>
        </w:rPr>
      </w:pPr>
    </w:p>
    <w:p w:rsidR="00763F50" w:rsidRDefault="00763F50">
      <w:pPr>
        <w:rPr>
          <w:rFonts w:ascii="Times New Roman" w:hAnsi="Times New Roman" w:cs="Times New Roman"/>
          <w:sz w:val="28"/>
          <w:szCs w:val="28"/>
        </w:rPr>
      </w:pPr>
    </w:p>
    <w:p w:rsidR="00763F50" w:rsidRDefault="00763F50">
      <w:pPr>
        <w:rPr>
          <w:rFonts w:ascii="Times New Roman" w:hAnsi="Times New Roman" w:cs="Times New Roman"/>
          <w:sz w:val="28"/>
          <w:szCs w:val="28"/>
        </w:rPr>
      </w:pPr>
    </w:p>
    <w:p w:rsidR="00763F50" w:rsidRDefault="00763F50">
      <w:pPr>
        <w:rPr>
          <w:rFonts w:ascii="Times New Roman" w:hAnsi="Times New Roman" w:cs="Times New Roman"/>
          <w:sz w:val="28"/>
          <w:szCs w:val="28"/>
        </w:rPr>
      </w:pPr>
    </w:p>
    <w:p w:rsidR="00763F50" w:rsidRDefault="00763F50">
      <w:pPr>
        <w:rPr>
          <w:rFonts w:ascii="Times New Roman" w:hAnsi="Times New Roman" w:cs="Times New Roman"/>
          <w:sz w:val="28"/>
          <w:szCs w:val="28"/>
        </w:rPr>
      </w:pPr>
    </w:p>
    <w:p w:rsidR="00763F50" w:rsidRPr="00763F50" w:rsidRDefault="00763F50" w:rsidP="00763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3F50" w:rsidRPr="00763F50" w:rsidSect="00CD76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FB"/>
    <w:rsid w:val="00311BA0"/>
    <w:rsid w:val="00763F50"/>
    <w:rsid w:val="00A15249"/>
    <w:rsid w:val="00A41213"/>
    <w:rsid w:val="00C412FB"/>
    <w:rsid w:val="00CA5AB6"/>
    <w:rsid w:val="00E26398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12FB"/>
  </w:style>
  <w:style w:type="character" w:customStyle="1" w:styleId="u">
    <w:name w:val="u"/>
    <w:basedOn w:val="a0"/>
    <w:rsid w:val="00C412FB"/>
  </w:style>
  <w:style w:type="character" w:customStyle="1" w:styleId="f">
    <w:name w:val="f"/>
    <w:basedOn w:val="a0"/>
    <w:rsid w:val="00C412FB"/>
  </w:style>
  <w:style w:type="paragraph" w:styleId="a3">
    <w:name w:val="No Spacing"/>
    <w:uiPriority w:val="1"/>
    <w:qFormat/>
    <w:rsid w:val="00C412F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12FB"/>
  </w:style>
  <w:style w:type="character" w:customStyle="1" w:styleId="u">
    <w:name w:val="u"/>
    <w:basedOn w:val="a0"/>
    <w:rsid w:val="00C412FB"/>
  </w:style>
  <w:style w:type="character" w:customStyle="1" w:styleId="f">
    <w:name w:val="f"/>
    <w:basedOn w:val="a0"/>
    <w:rsid w:val="00C412FB"/>
  </w:style>
  <w:style w:type="paragraph" w:styleId="a3">
    <w:name w:val="No Spacing"/>
    <w:uiPriority w:val="1"/>
    <w:qFormat/>
    <w:rsid w:val="00C412F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User</cp:lastModifiedBy>
  <cp:revision>2</cp:revision>
  <cp:lastPrinted>2016-05-19T05:50:00Z</cp:lastPrinted>
  <dcterms:created xsi:type="dcterms:W3CDTF">2016-05-19T10:02:00Z</dcterms:created>
  <dcterms:modified xsi:type="dcterms:W3CDTF">2016-05-19T10:02:00Z</dcterms:modified>
</cp:coreProperties>
</file>