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0C" w:rsidRDefault="002D52B6" w:rsidP="0078040C">
      <w:pPr>
        <w:tabs>
          <w:tab w:val="left" w:pos="708"/>
          <w:tab w:val="left" w:pos="4180"/>
        </w:tabs>
        <w:suppressAutoHyphens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72250" cy="9677400"/>
            <wp:effectExtent l="19050" t="0" r="0" b="0"/>
            <wp:docPr id="2" name="Рисунок 1" descr="D:\Users\User\Pictures\MP Navigator EX\2016_05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MP Navigator EX\2016_05_2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54" t="4239" r="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5A" w:rsidRDefault="0027645A" w:rsidP="002D52B6">
      <w:pPr>
        <w:tabs>
          <w:tab w:val="left" w:pos="708"/>
          <w:tab w:val="left" w:pos="4180"/>
        </w:tabs>
        <w:suppressAutoHyphens/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ar-SA"/>
        </w:rPr>
      </w:pPr>
    </w:p>
    <w:p w:rsidR="0027645A" w:rsidRPr="00CB2742" w:rsidRDefault="0027645A" w:rsidP="009515F0">
      <w:pPr>
        <w:tabs>
          <w:tab w:val="left" w:pos="708"/>
          <w:tab w:val="left" w:pos="4180"/>
        </w:tabs>
        <w:suppressAutoHyphens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ar-SA"/>
        </w:rPr>
      </w:pPr>
      <w:bookmarkStart w:id="0" w:name="_GoBack"/>
      <w:bookmarkEnd w:id="0"/>
    </w:p>
    <w:p w:rsidR="009515F0" w:rsidRPr="00CB2742" w:rsidRDefault="009515F0" w:rsidP="009515F0">
      <w:pPr>
        <w:tabs>
          <w:tab w:val="left" w:pos="708"/>
          <w:tab w:val="left" w:pos="4180"/>
        </w:tabs>
        <w:suppressAutoHyphens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ar-SA"/>
        </w:rPr>
      </w:pPr>
      <w:r w:rsidRPr="00CB2742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ar-SA"/>
        </w:rPr>
        <w:t>Пояснительная записка</w:t>
      </w:r>
    </w:p>
    <w:p w:rsidR="009515F0" w:rsidRPr="00CB2742" w:rsidRDefault="009515F0" w:rsidP="009515F0">
      <w:pPr>
        <w:tabs>
          <w:tab w:val="left" w:pos="708"/>
          <w:tab w:val="left" w:pos="4180"/>
        </w:tabs>
        <w:suppressAutoHyphens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ar-SA"/>
        </w:rPr>
      </w:pPr>
    </w:p>
    <w:p w:rsidR="009515F0" w:rsidRPr="00CB2742" w:rsidRDefault="009515F0" w:rsidP="009515F0">
      <w:pPr>
        <w:pStyle w:val="Style4"/>
        <w:widowControl/>
        <w:spacing w:line="259" w:lineRule="exact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Основанием для планирования и осуществления образовательного </w:t>
      </w:r>
      <w:r w:rsidR="008853BB">
        <w:rPr>
          <w:rStyle w:val="FontStyle12"/>
          <w:color w:val="1F497D" w:themeColor="text2"/>
          <w:sz w:val="28"/>
          <w:szCs w:val="28"/>
        </w:rPr>
        <w:t xml:space="preserve">процесса в МБДОУ «Детский сад №6 </w:t>
      </w:r>
      <w:r w:rsidRPr="00CB2742">
        <w:rPr>
          <w:rStyle w:val="FontStyle12"/>
          <w:color w:val="1F497D" w:themeColor="text2"/>
          <w:sz w:val="28"/>
          <w:szCs w:val="28"/>
        </w:rPr>
        <w:t xml:space="preserve"> с</w:t>
      </w:r>
      <w:r w:rsidR="008853BB">
        <w:rPr>
          <w:rStyle w:val="FontStyle12"/>
          <w:color w:val="1F497D" w:themeColor="text2"/>
          <w:sz w:val="28"/>
          <w:szCs w:val="28"/>
        </w:rPr>
        <w:t>т</w:t>
      </w:r>
      <w:r w:rsidRPr="00CB2742">
        <w:rPr>
          <w:rStyle w:val="FontStyle12"/>
          <w:color w:val="1F497D" w:themeColor="text2"/>
          <w:sz w:val="28"/>
          <w:szCs w:val="28"/>
        </w:rPr>
        <w:t xml:space="preserve">. </w:t>
      </w:r>
      <w:r w:rsidR="008853BB">
        <w:rPr>
          <w:rStyle w:val="FontStyle12"/>
          <w:color w:val="1F497D" w:themeColor="text2"/>
          <w:sz w:val="28"/>
          <w:szCs w:val="28"/>
        </w:rPr>
        <w:t>Архонская</w:t>
      </w:r>
      <w:r w:rsidRPr="00CB2742">
        <w:rPr>
          <w:rStyle w:val="FontStyle12"/>
          <w:color w:val="1F497D" w:themeColor="text2"/>
          <w:sz w:val="28"/>
          <w:szCs w:val="28"/>
        </w:rPr>
        <w:t>» служат следующие нормативные документы:</w:t>
      </w:r>
    </w:p>
    <w:p w:rsidR="009515F0" w:rsidRPr="00CB2742" w:rsidRDefault="009515F0" w:rsidP="009515F0">
      <w:pPr>
        <w:pStyle w:val="Style5"/>
        <w:widowControl/>
        <w:numPr>
          <w:ilvl w:val="0"/>
          <w:numId w:val="1"/>
        </w:numPr>
        <w:tabs>
          <w:tab w:val="left" w:pos="326"/>
        </w:tabs>
        <w:spacing w:line="259" w:lineRule="exact"/>
        <w:ind w:right="883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Федеральный закон от 29.12.2012г. № 273-ФЗ «Об образовании в Российской Федерации»</w:t>
      </w:r>
    </w:p>
    <w:p w:rsidR="009515F0" w:rsidRPr="00CB2742" w:rsidRDefault="009515F0" w:rsidP="009515F0">
      <w:pPr>
        <w:pStyle w:val="Style5"/>
        <w:widowControl/>
        <w:numPr>
          <w:ilvl w:val="0"/>
          <w:numId w:val="1"/>
        </w:numPr>
        <w:tabs>
          <w:tab w:val="left" w:pos="326"/>
        </w:tabs>
        <w:spacing w:line="259" w:lineRule="exact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Постановление 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зарегистрированном в Минюсте России от 29 мая 2013 г. №28564.</w:t>
      </w:r>
    </w:p>
    <w:p w:rsidR="009515F0" w:rsidRPr="00CB2742" w:rsidRDefault="009515F0" w:rsidP="009515F0">
      <w:pPr>
        <w:pStyle w:val="Style5"/>
        <w:widowControl/>
        <w:numPr>
          <w:ilvl w:val="0"/>
          <w:numId w:val="1"/>
        </w:numPr>
        <w:tabs>
          <w:tab w:val="left" w:pos="326"/>
        </w:tabs>
        <w:spacing w:line="259" w:lineRule="exact"/>
        <w:ind w:right="883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Приказ № 1155 от 17.10.2013 «Об утверждении федерального государственного образовательного стандарта дошкольного образования».</w:t>
      </w:r>
    </w:p>
    <w:p w:rsidR="009515F0" w:rsidRPr="00CB2742" w:rsidRDefault="009515F0" w:rsidP="009515F0">
      <w:pPr>
        <w:pStyle w:val="Style5"/>
        <w:widowControl/>
        <w:numPr>
          <w:ilvl w:val="0"/>
          <w:numId w:val="1"/>
        </w:numPr>
        <w:tabs>
          <w:tab w:val="left" w:pos="326"/>
        </w:tabs>
        <w:spacing w:line="240" w:lineRule="auto"/>
        <w:ind w:right="883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Приказ от 30.08.2013 г. №1014 "Об утверждении Порядка организации и осуществления образовательным деятельности по основным образовательным программам-программам дошкольного образования".</w:t>
      </w:r>
    </w:p>
    <w:p w:rsidR="009515F0" w:rsidRPr="00CB2742" w:rsidRDefault="009515F0" w:rsidP="009515F0">
      <w:pPr>
        <w:pStyle w:val="Style5"/>
        <w:widowControl/>
        <w:numPr>
          <w:ilvl w:val="0"/>
          <w:numId w:val="1"/>
        </w:numPr>
        <w:tabs>
          <w:tab w:val="left" w:pos="326"/>
        </w:tabs>
        <w:spacing w:before="5"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Устав.</w:t>
      </w:r>
    </w:p>
    <w:p w:rsidR="009515F0" w:rsidRPr="00CB2742" w:rsidRDefault="009515F0" w:rsidP="009515F0">
      <w:pPr>
        <w:pStyle w:val="Style5"/>
        <w:widowControl/>
        <w:numPr>
          <w:ilvl w:val="0"/>
          <w:numId w:val="1"/>
        </w:numPr>
        <w:tabs>
          <w:tab w:val="left" w:pos="326"/>
        </w:tabs>
        <w:spacing w:line="240" w:lineRule="auto"/>
        <w:ind w:firstLine="662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Лицензия на </w:t>
      </w:r>
      <w:proofErr w:type="gramStart"/>
      <w:r w:rsidRPr="00CB2742">
        <w:rPr>
          <w:rStyle w:val="FontStyle12"/>
          <w:color w:val="1F497D" w:themeColor="text2"/>
          <w:sz w:val="28"/>
          <w:szCs w:val="28"/>
        </w:rPr>
        <w:t>право ведения</w:t>
      </w:r>
      <w:proofErr w:type="gramEnd"/>
      <w:r w:rsidRPr="00CB2742">
        <w:rPr>
          <w:rStyle w:val="FontStyle12"/>
          <w:color w:val="1F497D" w:themeColor="text2"/>
          <w:sz w:val="28"/>
          <w:szCs w:val="28"/>
        </w:rPr>
        <w:t xml:space="preserve"> образовательной деятельности серия </w:t>
      </w:r>
      <w:r w:rsidRPr="00CB2742">
        <w:rPr>
          <w:rStyle w:val="FontStyle12"/>
          <w:color w:val="1F497D" w:themeColor="text2"/>
          <w:sz w:val="28"/>
          <w:szCs w:val="28"/>
          <w:u w:val="single"/>
        </w:rPr>
        <w:t xml:space="preserve">15 </w:t>
      </w:r>
    </w:p>
    <w:p w:rsidR="009515F0" w:rsidRPr="00CB2742" w:rsidRDefault="009515F0" w:rsidP="009515F0">
      <w:pPr>
        <w:pStyle w:val="Style5"/>
        <w:widowControl/>
        <w:tabs>
          <w:tab w:val="left" w:pos="326"/>
        </w:tabs>
        <w:spacing w:line="240" w:lineRule="auto"/>
        <w:ind w:left="662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№ </w:t>
      </w:r>
      <w:r w:rsidRPr="00CB2742">
        <w:rPr>
          <w:rStyle w:val="FontStyle12"/>
          <w:color w:val="1F497D" w:themeColor="text2"/>
          <w:sz w:val="28"/>
          <w:szCs w:val="28"/>
          <w:u w:val="single"/>
        </w:rPr>
        <w:t>00046</w:t>
      </w:r>
      <w:r w:rsidR="008853BB">
        <w:rPr>
          <w:rStyle w:val="FontStyle12"/>
          <w:color w:val="1F497D" w:themeColor="text2"/>
          <w:sz w:val="28"/>
          <w:szCs w:val="28"/>
          <w:u w:val="single"/>
        </w:rPr>
        <w:t>8</w:t>
      </w:r>
      <w:r w:rsidRPr="00CB2742">
        <w:rPr>
          <w:rStyle w:val="FontStyle12"/>
          <w:color w:val="1F497D" w:themeColor="text2"/>
          <w:sz w:val="28"/>
          <w:szCs w:val="28"/>
        </w:rPr>
        <w:t>Рег</w:t>
      </w:r>
      <w:r w:rsidR="008853BB">
        <w:rPr>
          <w:rStyle w:val="FontStyle12"/>
          <w:color w:val="1F497D" w:themeColor="text2"/>
          <w:sz w:val="28"/>
          <w:szCs w:val="28"/>
        </w:rPr>
        <w:t xml:space="preserve">истрационный </w:t>
      </w:r>
      <w:r w:rsidRPr="00CB2742">
        <w:rPr>
          <w:rStyle w:val="FontStyle12"/>
          <w:color w:val="1F497D" w:themeColor="text2"/>
          <w:sz w:val="28"/>
          <w:szCs w:val="28"/>
        </w:rPr>
        <w:t xml:space="preserve">№ </w:t>
      </w:r>
      <w:r w:rsidR="008853BB">
        <w:rPr>
          <w:rStyle w:val="FontStyle12"/>
          <w:color w:val="1F497D" w:themeColor="text2"/>
          <w:sz w:val="28"/>
          <w:szCs w:val="28"/>
          <w:u w:val="single"/>
        </w:rPr>
        <w:t>1796</w:t>
      </w:r>
      <w:r w:rsidRPr="00CB2742">
        <w:rPr>
          <w:rStyle w:val="FontStyle12"/>
          <w:color w:val="1F497D" w:themeColor="text2"/>
          <w:sz w:val="28"/>
          <w:szCs w:val="28"/>
          <w:u w:val="single"/>
        </w:rPr>
        <w:t xml:space="preserve"> </w:t>
      </w:r>
      <w:r w:rsidRPr="00CB2742">
        <w:rPr>
          <w:rStyle w:val="FontStyle12"/>
          <w:color w:val="1F497D" w:themeColor="text2"/>
          <w:sz w:val="28"/>
          <w:szCs w:val="28"/>
        </w:rPr>
        <w:t>от «</w:t>
      </w:r>
      <w:r w:rsidRPr="00CB2742">
        <w:rPr>
          <w:rStyle w:val="FontStyle12"/>
          <w:color w:val="1F497D" w:themeColor="text2"/>
          <w:sz w:val="28"/>
          <w:szCs w:val="28"/>
          <w:u w:val="single"/>
        </w:rPr>
        <w:t>16</w:t>
      </w:r>
      <w:r w:rsidRPr="00CB2742">
        <w:rPr>
          <w:rStyle w:val="FontStyle12"/>
          <w:color w:val="1F497D" w:themeColor="text2"/>
          <w:sz w:val="28"/>
          <w:szCs w:val="28"/>
        </w:rPr>
        <w:t>» «</w:t>
      </w:r>
      <w:r w:rsidRPr="00CB2742">
        <w:rPr>
          <w:rStyle w:val="FontStyle12"/>
          <w:color w:val="1F497D" w:themeColor="text2"/>
          <w:sz w:val="28"/>
          <w:szCs w:val="28"/>
          <w:u w:val="single"/>
        </w:rPr>
        <w:t>02</w:t>
      </w:r>
      <w:r w:rsidRPr="00CB2742">
        <w:rPr>
          <w:rStyle w:val="FontStyle12"/>
          <w:color w:val="1F497D" w:themeColor="text2"/>
          <w:sz w:val="28"/>
          <w:szCs w:val="28"/>
        </w:rPr>
        <w:t>»2012г</w:t>
      </w:r>
      <w:proofErr w:type="gramStart"/>
      <w:r w:rsidRPr="00CB2742">
        <w:rPr>
          <w:rStyle w:val="FontStyle12"/>
          <w:color w:val="1F497D" w:themeColor="text2"/>
          <w:sz w:val="28"/>
          <w:szCs w:val="28"/>
        </w:rPr>
        <w:t xml:space="preserve">..      </w:t>
      </w:r>
      <w:proofErr w:type="gramEnd"/>
    </w:p>
    <w:p w:rsidR="009515F0" w:rsidRPr="00CB2742" w:rsidRDefault="009515F0" w:rsidP="009515F0">
      <w:pPr>
        <w:pStyle w:val="Style5"/>
        <w:widowControl/>
        <w:tabs>
          <w:tab w:val="left" w:pos="326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Целостность педагогического процесса обеспечивается путём внедрения ООП дошкольного образования муниципального бюджетного дошкольного образовательного   </w:t>
      </w:r>
      <w:r w:rsidR="008853BB">
        <w:rPr>
          <w:rStyle w:val="FontStyle12"/>
          <w:color w:val="1F497D" w:themeColor="text2"/>
          <w:sz w:val="28"/>
          <w:szCs w:val="28"/>
        </w:rPr>
        <w:t>учреждения МБДОУ</w:t>
      </w:r>
      <w:proofErr w:type="gramStart"/>
      <w:r w:rsidR="008853BB">
        <w:rPr>
          <w:rStyle w:val="FontStyle12"/>
          <w:color w:val="1F497D" w:themeColor="text2"/>
          <w:sz w:val="28"/>
          <w:szCs w:val="28"/>
        </w:rPr>
        <w:t>«Д</w:t>
      </w:r>
      <w:proofErr w:type="gramEnd"/>
      <w:r w:rsidR="008853BB">
        <w:rPr>
          <w:rStyle w:val="FontStyle12"/>
          <w:color w:val="1F497D" w:themeColor="text2"/>
          <w:sz w:val="28"/>
          <w:szCs w:val="28"/>
        </w:rPr>
        <w:t>етский сад № 6</w:t>
      </w:r>
      <w:r w:rsidRPr="00CB2742">
        <w:rPr>
          <w:rStyle w:val="FontStyle12"/>
          <w:color w:val="1F497D" w:themeColor="text2"/>
          <w:sz w:val="28"/>
          <w:szCs w:val="28"/>
        </w:rPr>
        <w:t xml:space="preserve"> с</w:t>
      </w:r>
      <w:r w:rsidR="008853BB">
        <w:rPr>
          <w:rStyle w:val="FontStyle12"/>
          <w:color w:val="1F497D" w:themeColor="text2"/>
          <w:sz w:val="28"/>
          <w:szCs w:val="28"/>
        </w:rPr>
        <w:t>т</w:t>
      </w:r>
      <w:r w:rsidRPr="00CB2742">
        <w:rPr>
          <w:rStyle w:val="FontStyle12"/>
          <w:color w:val="1F497D" w:themeColor="text2"/>
          <w:sz w:val="28"/>
          <w:szCs w:val="28"/>
        </w:rPr>
        <w:t>.</w:t>
      </w:r>
      <w:r w:rsidR="008853BB">
        <w:rPr>
          <w:rStyle w:val="FontStyle12"/>
          <w:color w:val="1F497D" w:themeColor="text2"/>
          <w:sz w:val="28"/>
          <w:szCs w:val="28"/>
        </w:rPr>
        <w:t xml:space="preserve"> Архонская</w:t>
      </w:r>
      <w:r w:rsidRPr="00CB2742">
        <w:rPr>
          <w:rStyle w:val="FontStyle12"/>
          <w:color w:val="1F497D" w:themeColor="text2"/>
          <w:sz w:val="28"/>
          <w:szCs w:val="28"/>
        </w:rPr>
        <w:t>». Ведущие цели данной программы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9515F0" w:rsidRPr="00CB2742" w:rsidRDefault="009515F0" w:rsidP="009515F0">
      <w:pPr>
        <w:pStyle w:val="Style4"/>
        <w:widowControl/>
        <w:spacing w:line="240" w:lineRule="auto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Дошкольное учреждение работает в режиме пятидневной рабочей недели. В дошкол</w:t>
      </w:r>
      <w:r w:rsidR="008853BB">
        <w:rPr>
          <w:rStyle w:val="FontStyle12"/>
          <w:color w:val="1F497D" w:themeColor="text2"/>
          <w:sz w:val="28"/>
          <w:szCs w:val="28"/>
        </w:rPr>
        <w:t xml:space="preserve">ьном учреждении функционирует  4 дошкольные </w:t>
      </w:r>
      <w:r w:rsidRPr="00CB2742">
        <w:rPr>
          <w:rStyle w:val="FontStyle12"/>
          <w:color w:val="1F497D" w:themeColor="text2"/>
          <w:sz w:val="28"/>
          <w:szCs w:val="28"/>
        </w:rPr>
        <w:t xml:space="preserve"> групп</w:t>
      </w:r>
      <w:r w:rsidR="008853BB">
        <w:rPr>
          <w:rStyle w:val="FontStyle12"/>
          <w:color w:val="1F497D" w:themeColor="text2"/>
          <w:sz w:val="28"/>
          <w:szCs w:val="28"/>
        </w:rPr>
        <w:t>ы</w:t>
      </w:r>
      <w:r w:rsidRPr="00CB2742">
        <w:rPr>
          <w:rStyle w:val="FontStyle12"/>
          <w:color w:val="1F497D" w:themeColor="text2"/>
          <w:sz w:val="28"/>
          <w:szCs w:val="28"/>
        </w:rPr>
        <w:t xml:space="preserve">,  </w:t>
      </w:r>
      <w:proofErr w:type="gramStart"/>
      <w:r w:rsidRPr="00CB2742">
        <w:rPr>
          <w:rStyle w:val="FontStyle12"/>
          <w:color w:val="1F497D" w:themeColor="text2"/>
          <w:sz w:val="28"/>
          <w:szCs w:val="28"/>
        </w:rPr>
        <w:t>укомплектованных</w:t>
      </w:r>
      <w:proofErr w:type="gramEnd"/>
      <w:r w:rsidRPr="00CB2742">
        <w:rPr>
          <w:rStyle w:val="FontStyle12"/>
          <w:color w:val="1F497D" w:themeColor="text2"/>
          <w:sz w:val="28"/>
          <w:szCs w:val="28"/>
        </w:rPr>
        <w:t xml:space="preserve"> в соответствии с возрастными нормами.</w:t>
      </w:r>
    </w:p>
    <w:p w:rsidR="009515F0" w:rsidRPr="00CB2742" w:rsidRDefault="009515F0" w:rsidP="009515F0">
      <w:pPr>
        <w:pStyle w:val="Style4"/>
        <w:widowControl/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Образовательная деятельность осуществляется через все виды детской деятельности и различные формы организации детей:</w:t>
      </w:r>
    </w:p>
    <w:p w:rsidR="009515F0" w:rsidRPr="00CB2742" w:rsidRDefault="009515F0" w:rsidP="009515F0">
      <w:pPr>
        <w:pStyle w:val="Style7"/>
        <w:widowControl/>
        <w:numPr>
          <w:ilvl w:val="0"/>
          <w:numId w:val="2"/>
        </w:numPr>
        <w:tabs>
          <w:tab w:val="left" w:pos="782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игровая деятельность (включая сюжетно-ролевую игру как ведущую деятельность детей дошкольного возраста, а также игру с правилами и другие виды игры);</w:t>
      </w:r>
    </w:p>
    <w:p w:rsidR="009515F0" w:rsidRPr="00CB2742" w:rsidRDefault="009515F0" w:rsidP="009515F0">
      <w:pPr>
        <w:pStyle w:val="Style7"/>
        <w:widowControl/>
        <w:numPr>
          <w:ilvl w:val="0"/>
          <w:numId w:val="2"/>
        </w:numPr>
        <w:tabs>
          <w:tab w:val="left" w:pos="792"/>
        </w:tabs>
        <w:spacing w:line="240" w:lineRule="auto"/>
        <w:ind w:left="672" w:firstLine="0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коммуникативная (общение и взаимодействие </w:t>
      </w:r>
      <w:proofErr w:type="gramStart"/>
      <w:r w:rsidRPr="00CB2742">
        <w:rPr>
          <w:rStyle w:val="FontStyle12"/>
          <w:color w:val="1F497D" w:themeColor="text2"/>
          <w:sz w:val="28"/>
          <w:szCs w:val="28"/>
        </w:rPr>
        <w:t>со</w:t>
      </w:r>
      <w:proofErr w:type="gramEnd"/>
      <w:r w:rsidRPr="00CB2742">
        <w:rPr>
          <w:rStyle w:val="FontStyle12"/>
          <w:color w:val="1F497D" w:themeColor="text2"/>
          <w:sz w:val="28"/>
          <w:szCs w:val="28"/>
        </w:rPr>
        <w:t xml:space="preserve"> взрослыми и сверстниками);</w:t>
      </w:r>
    </w:p>
    <w:p w:rsidR="009515F0" w:rsidRPr="00CB2742" w:rsidRDefault="009515F0" w:rsidP="009515F0">
      <w:pPr>
        <w:pStyle w:val="Style7"/>
        <w:widowControl/>
        <w:numPr>
          <w:ilvl w:val="0"/>
          <w:numId w:val="2"/>
        </w:numPr>
        <w:tabs>
          <w:tab w:val="left" w:pos="782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proofErr w:type="gramStart"/>
      <w:r w:rsidRPr="00CB2742">
        <w:rPr>
          <w:rStyle w:val="FontStyle12"/>
          <w:color w:val="1F497D" w:themeColor="text2"/>
          <w:sz w:val="28"/>
          <w:szCs w:val="28"/>
        </w:rPr>
        <w:t>познавательно-</w:t>
      </w:r>
      <w:r>
        <w:rPr>
          <w:rStyle w:val="FontStyle12"/>
          <w:color w:val="1F497D" w:themeColor="text2"/>
          <w:sz w:val="28"/>
          <w:szCs w:val="28"/>
        </w:rPr>
        <w:t>исс</w:t>
      </w:r>
      <w:r w:rsidRPr="00CB2742">
        <w:rPr>
          <w:rStyle w:val="FontStyle12"/>
          <w:color w:val="1F497D" w:themeColor="text2"/>
          <w:sz w:val="28"/>
          <w:szCs w:val="28"/>
        </w:rPr>
        <w:t>ледовательская</w:t>
      </w:r>
      <w:proofErr w:type="gramEnd"/>
      <w:r w:rsidRPr="00CB2742">
        <w:rPr>
          <w:rStyle w:val="FontStyle12"/>
          <w:color w:val="1F497D" w:themeColor="text2"/>
          <w:sz w:val="28"/>
          <w:szCs w:val="28"/>
        </w:rPr>
        <w:t xml:space="preserve"> (исследования объектов окружающего мира и экспериментирования с ними; восприятие художественной литературы и фольклора);</w:t>
      </w:r>
    </w:p>
    <w:p w:rsidR="009515F0" w:rsidRPr="00CB2742" w:rsidRDefault="009515F0" w:rsidP="009515F0">
      <w:pPr>
        <w:pStyle w:val="Style7"/>
        <w:widowControl/>
        <w:numPr>
          <w:ilvl w:val="0"/>
          <w:numId w:val="2"/>
        </w:numPr>
        <w:tabs>
          <w:tab w:val="left" w:pos="792"/>
        </w:tabs>
        <w:spacing w:line="240" w:lineRule="auto"/>
        <w:ind w:left="672" w:firstLine="0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самообслуживание и элементарный бытовой труд (в помещении и на улице);</w:t>
      </w:r>
    </w:p>
    <w:p w:rsidR="009515F0" w:rsidRPr="00CB2742" w:rsidRDefault="009515F0" w:rsidP="009515F0">
      <w:pPr>
        <w:pStyle w:val="Style7"/>
        <w:widowControl/>
        <w:numPr>
          <w:ilvl w:val="0"/>
          <w:numId w:val="2"/>
        </w:numPr>
        <w:tabs>
          <w:tab w:val="left" w:pos="782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proofErr w:type="gramStart"/>
      <w:r w:rsidRPr="00CB2742">
        <w:rPr>
          <w:rStyle w:val="FontStyle12"/>
          <w:color w:val="1F497D" w:themeColor="text2"/>
          <w:sz w:val="28"/>
          <w:szCs w:val="28"/>
        </w:rPr>
        <w:lastRenderedPageBreak/>
        <w:t>конструирование из разного материала, включая конструкторы, модули, бумагу, природный и иной материал; - изобразительная (рисования, лепки, аппликации);</w:t>
      </w:r>
      <w:proofErr w:type="gramEnd"/>
    </w:p>
    <w:p w:rsidR="009515F0" w:rsidRPr="00CB2742" w:rsidRDefault="009515F0" w:rsidP="009515F0">
      <w:pPr>
        <w:pStyle w:val="Style7"/>
        <w:widowControl/>
        <w:tabs>
          <w:tab w:val="left" w:pos="792"/>
        </w:tabs>
        <w:spacing w:line="240" w:lineRule="auto"/>
        <w:ind w:firstLine="0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-</w:t>
      </w:r>
      <w:proofErr w:type="gramStart"/>
      <w:r w:rsidRPr="00CB2742">
        <w:rPr>
          <w:rStyle w:val="FontStyle12"/>
          <w:color w:val="1F497D" w:themeColor="text2"/>
          <w:sz w:val="28"/>
          <w:szCs w:val="28"/>
        </w:rPr>
        <w:t>музыкальная</w:t>
      </w:r>
      <w:proofErr w:type="gramEnd"/>
      <w:r w:rsidRPr="00CB2742">
        <w:rPr>
          <w:rStyle w:val="FontStyle12"/>
          <w:color w:val="1F497D" w:themeColor="text2"/>
          <w:sz w:val="28"/>
          <w:szCs w:val="28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:rsidR="009515F0" w:rsidRPr="00CB2742" w:rsidRDefault="009515F0" w:rsidP="009515F0">
      <w:pPr>
        <w:pStyle w:val="Style7"/>
        <w:widowControl/>
        <w:tabs>
          <w:tab w:val="left" w:pos="792"/>
        </w:tabs>
        <w:spacing w:line="240" w:lineRule="auto"/>
        <w:ind w:firstLine="0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-двигательная (овладение основными движениями) активность ребенка;</w:t>
      </w:r>
    </w:p>
    <w:p w:rsidR="009515F0" w:rsidRPr="00CB2742" w:rsidRDefault="009515F0" w:rsidP="009515F0">
      <w:pPr>
        <w:pStyle w:val="Style6"/>
        <w:widowControl/>
        <w:tabs>
          <w:tab w:val="left" w:pos="283"/>
        </w:tabs>
        <w:spacing w:before="19"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Fonts w:asciiTheme="minorHAnsi" w:eastAsiaTheme="minorHAnsi" w:hAnsiTheme="minorHAnsi" w:cstheme="minorBidi"/>
          <w:color w:val="1F497D" w:themeColor="text2"/>
          <w:sz w:val="28"/>
          <w:szCs w:val="28"/>
          <w:lang w:eastAsia="en-US"/>
        </w:rPr>
        <w:t xml:space="preserve">-  </w:t>
      </w:r>
      <w:r w:rsidRPr="00CB2742">
        <w:rPr>
          <w:rStyle w:val="FontStyle12"/>
          <w:color w:val="1F497D" w:themeColor="text2"/>
          <w:sz w:val="28"/>
          <w:szCs w:val="28"/>
        </w:rPr>
        <w:t>индивидуальную работу;</w:t>
      </w:r>
    </w:p>
    <w:p w:rsidR="009515F0" w:rsidRPr="00CB2742" w:rsidRDefault="009515F0" w:rsidP="009515F0">
      <w:pPr>
        <w:pStyle w:val="Style6"/>
        <w:widowControl/>
        <w:numPr>
          <w:ilvl w:val="0"/>
          <w:numId w:val="3"/>
        </w:numPr>
        <w:tabs>
          <w:tab w:val="left" w:pos="283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совместную деятельность педагога и ребёнка в ходе режимных моментов и в непосредственно образовательной деятельности;</w:t>
      </w:r>
    </w:p>
    <w:p w:rsidR="009515F0" w:rsidRPr="00CB2742" w:rsidRDefault="009515F0" w:rsidP="009515F0">
      <w:pPr>
        <w:pStyle w:val="Style6"/>
        <w:widowControl/>
        <w:numPr>
          <w:ilvl w:val="0"/>
          <w:numId w:val="3"/>
        </w:numPr>
        <w:tabs>
          <w:tab w:val="left" w:pos="283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самостоятельную деятельность детей;</w:t>
      </w:r>
    </w:p>
    <w:p w:rsidR="009515F0" w:rsidRPr="00CB2742" w:rsidRDefault="009515F0" w:rsidP="009515F0">
      <w:pPr>
        <w:pStyle w:val="Style6"/>
        <w:widowControl/>
        <w:numPr>
          <w:ilvl w:val="0"/>
          <w:numId w:val="3"/>
        </w:numPr>
        <w:tabs>
          <w:tab w:val="left" w:pos="283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организацию предметно-развивающей среды;</w:t>
      </w:r>
    </w:p>
    <w:p w:rsidR="009515F0" w:rsidRPr="00CB2742" w:rsidRDefault="009515F0" w:rsidP="009515F0">
      <w:pPr>
        <w:pStyle w:val="Style6"/>
        <w:widowControl/>
        <w:numPr>
          <w:ilvl w:val="0"/>
          <w:numId w:val="3"/>
        </w:numPr>
        <w:tabs>
          <w:tab w:val="left" w:pos="283"/>
        </w:tabs>
        <w:spacing w:line="240" w:lineRule="auto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во взаимодействии с семьями детей по реализации основной образовательной программы дошкольного образования.</w:t>
      </w:r>
    </w:p>
    <w:p w:rsidR="009515F0" w:rsidRPr="00CB2742" w:rsidRDefault="009515F0" w:rsidP="009515F0">
      <w:pPr>
        <w:pStyle w:val="a4"/>
        <w:jc w:val="left"/>
        <w:rPr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widowControl w:val="0"/>
        <w:suppressAutoHyphens/>
        <w:rPr>
          <w:rFonts w:ascii="Times New Roman" w:hAnsi="Times New Roman"/>
          <w:b/>
          <w:color w:val="1F497D" w:themeColor="text2"/>
          <w:spacing w:val="1"/>
          <w:sz w:val="28"/>
          <w:szCs w:val="28"/>
        </w:rPr>
      </w:pPr>
      <w:r w:rsidRPr="00CB2742">
        <w:rPr>
          <w:rFonts w:ascii="Times New Roman" w:eastAsia="DejaVu Sans" w:hAnsi="Times New Roman" w:cs="DejaVu Sans"/>
          <w:color w:val="1F497D" w:themeColor="text2"/>
          <w:kern w:val="2"/>
          <w:sz w:val="28"/>
          <w:szCs w:val="28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   </w:t>
      </w:r>
    </w:p>
    <w:p w:rsidR="009515F0" w:rsidRPr="00CB2742" w:rsidRDefault="009515F0" w:rsidP="009515F0">
      <w:pPr>
        <w:widowControl w:val="0"/>
        <w:suppressAutoHyphens/>
        <w:rPr>
          <w:rFonts w:ascii="Times New Roman" w:eastAsia="DejaVu Sans" w:hAnsi="Times New Roman" w:cs="DejaVu Sans"/>
          <w:color w:val="1F497D" w:themeColor="text2"/>
          <w:kern w:val="2"/>
          <w:sz w:val="28"/>
          <w:szCs w:val="28"/>
          <w:lang w:eastAsia="hi-IN" w:bidi="hi-IN"/>
        </w:rPr>
      </w:pPr>
      <w:r w:rsidRPr="00CB2742">
        <w:rPr>
          <w:rFonts w:ascii="Times New Roman" w:hAnsi="Times New Roman"/>
          <w:b/>
          <w:color w:val="1F497D" w:themeColor="text2"/>
          <w:spacing w:val="1"/>
          <w:sz w:val="28"/>
          <w:szCs w:val="28"/>
        </w:rPr>
        <w:t>Социально-коммуникативное</w:t>
      </w:r>
      <w:r w:rsidRPr="00CB2742">
        <w:rPr>
          <w:rFonts w:ascii="Times New Roman" w:hAnsi="Times New Roman"/>
          <w:color w:val="1F497D" w:themeColor="text2"/>
          <w:spacing w:val="1"/>
          <w:sz w:val="28"/>
          <w:szCs w:val="28"/>
        </w:rPr>
        <w:t xml:space="preserve"> развитие направлено на усвоение норм и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ценностей, принятых в обществе, включая моральные и нравственные ценности; </w:t>
      </w:r>
      <w:r w:rsidRPr="00CB2742">
        <w:rPr>
          <w:rFonts w:ascii="Times New Roman" w:hAnsi="Times New Roman"/>
          <w:color w:val="1F497D" w:themeColor="text2"/>
          <w:spacing w:val="1"/>
          <w:sz w:val="28"/>
          <w:szCs w:val="28"/>
        </w:rPr>
        <w:t>развитие общения и взаимодействия ребёнка с взрослыми и сверстниками;</w:t>
      </w:r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>саморегуляции</w:t>
      </w:r>
      <w:proofErr w:type="spellEnd"/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 xml:space="preserve"> собственных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действий; развитие социального и эмоционального интеллекта, эмоциональной </w:t>
      </w:r>
      <w:r w:rsidRPr="00CB2742">
        <w:rPr>
          <w:rFonts w:ascii="Times New Roman" w:hAnsi="Times New Roman"/>
          <w:color w:val="1F497D" w:themeColor="text2"/>
          <w:spacing w:val="6"/>
          <w:sz w:val="28"/>
          <w:szCs w:val="28"/>
        </w:rPr>
        <w:t xml:space="preserve">отзывчивости, сопереживания, формирование готовности к совместной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9515F0" w:rsidRPr="00CB2742" w:rsidRDefault="009515F0" w:rsidP="009515F0">
      <w:pPr>
        <w:shd w:val="clear" w:color="auto" w:fill="FFFFFF"/>
        <w:rPr>
          <w:rFonts w:ascii="Times New Roman" w:hAnsi="Times New Roman"/>
          <w:color w:val="1F497D" w:themeColor="text2"/>
          <w:sz w:val="28"/>
          <w:szCs w:val="28"/>
        </w:rPr>
      </w:pPr>
      <w:r w:rsidRPr="00CB2742">
        <w:rPr>
          <w:rFonts w:ascii="Times New Roman" w:hAnsi="Times New Roman"/>
          <w:b/>
          <w:color w:val="1F497D" w:themeColor="text2"/>
          <w:spacing w:val="2"/>
          <w:sz w:val="28"/>
          <w:szCs w:val="28"/>
        </w:rPr>
        <w:t xml:space="preserve">    Познавательное</w:t>
      </w:r>
      <w:r w:rsidRPr="00CB2742">
        <w:rPr>
          <w:rFonts w:ascii="Times New Roman" w:hAnsi="Times New Roman"/>
          <w:color w:val="1F497D" w:themeColor="text2"/>
          <w:spacing w:val="2"/>
          <w:sz w:val="28"/>
          <w:szCs w:val="28"/>
        </w:rPr>
        <w:t xml:space="preserve"> развитие предполагает развитие интересов детей,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CB2742">
        <w:rPr>
          <w:rFonts w:ascii="Times New Roman" w:hAnsi="Times New Roman"/>
          <w:color w:val="1F497D" w:themeColor="text2"/>
          <w:spacing w:val="3"/>
          <w:sz w:val="28"/>
          <w:szCs w:val="28"/>
        </w:rPr>
        <w:t xml:space="preserve">формирование первичных представлений о себе, других людях, объектах </w:t>
      </w:r>
      <w:r w:rsidRPr="00CB2742">
        <w:rPr>
          <w:rFonts w:ascii="Times New Roman" w:hAnsi="Times New Roman"/>
          <w:color w:val="1F497D" w:themeColor="text2"/>
          <w:spacing w:val="-8"/>
          <w:sz w:val="28"/>
          <w:szCs w:val="28"/>
        </w:rPr>
        <w:t xml:space="preserve">окружающего мира, о свойствах и отношениях объектов окружающего мира, (форме, </w:t>
      </w:r>
      <w:r w:rsidRPr="00CB2742">
        <w:rPr>
          <w:rFonts w:ascii="Times New Roman" w:hAnsi="Times New Roman"/>
          <w:color w:val="1F497D" w:themeColor="text2"/>
          <w:sz w:val="28"/>
          <w:szCs w:val="28"/>
        </w:rPr>
        <w:t xml:space="preserve">цвете, размере, материале, звучании, ритме, темпе, количестве, числе, части и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</w:t>
      </w:r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>народа, об отечественных традициях и праздниках, о планете Земля как общем</w:t>
      </w:r>
      <w:proofErr w:type="gramEnd"/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 xml:space="preserve"> </w:t>
      </w:r>
      <w:proofErr w:type="gramStart"/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>доме</w:t>
      </w:r>
      <w:proofErr w:type="gramEnd"/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 xml:space="preserve"> </w:t>
      </w:r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>людей, об особенностях её природы, многообразии стран и народов мира.</w:t>
      </w:r>
    </w:p>
    <w:p w:rsidR="009515F0" w:rsidRPr="00CB2742" w:rsidRDefault="009515F0" w:rsidP="009515F0">
      <w:pPr>
        <w:shd w:val="clear" w:color="auto" w:fill="FFFFFF"/>
        <w:rPr>
          <w:rFonts w:ascii="Times New Roman" w:hAnsi="Times New Roman"/>
          <w:color w:val="1F497D" w:themeColor="text2"/>
          <w:sz w:val="28"/>
          <w:szCs w:val="28"/>
        </w:rPr>
      </w:pPr>
      <w:r w:rsidRPr="00CB2742">
        <w:rPr>
          <w:rFonts w:ascii="Times New Roman" w:hAnsi="Times New Roman"/>
          <w:b/>
          <w:color w:val="1F497D" w:themeColor="text2"/>
          <w:spacing w:val="3"/>
          <w:sz w:val="28"/>
          <w:szCs w:val="28"/>
        </w:rPr>
        <w:t>Речевое</w:t>
      </w:r>
      <w:r w:rsidRPr="00CB2742">
        <w:rPr>
          <w:rFonts w:ascii="Times New Roman" w:hAnsi="Times New Roman"/>
          <w:color w:val="1F497D" w:themeColor="text2"/>
          <w:spacing w:val="3"/>
          <w:sz w:val="28"/>
          <w:szCs w:val="28"/>
        </w:rPr>
        <w:t xml:space="preserve"> развитие включает владение речью как средством общения и </w:t>
      </w:r>
      <w:r w:rsidRPr="00CB2742">
        <w:rPr>
          <w:rFonts w:ascii="Times New Roman" w:hAnsi="Times New Roman"/>
          <w:color w:val="1F497D" w:themeColor="text2"/>
          <w:spacing w:val="-1"/>
          <w:sz w:val="28"/>
          <w:szCs w:val="28"/>
        </w:rPr>
        <w:t xml:space="preserve">культуры; обогащение активного словаря; развитие связной, грамматически </w:t>
      </w:r>
      <w:r w:rsidRPr="00CB2742">
        <w:rPr>
          <w:rFonts w:ascii="Times New Roman" w:hAnsi="Times New Roman"/>
          <w:color w:val="1F497D" w:themeColor="text2"/>
          <w:spacing w:val="-3"/>
          <w:sz w:val="28"/>
          <w:szCs w:val="28"/>
        </w:rPr>
        <w:t>правильной диалогической и монологической речи; развитие речевого творчества</w:t>
      </w:r>
      <w:proofErr w:type="gramStart"/>
      <w:r w:rsidRPr="00CB2742">
        <w:rPr>
          <w:rFonts w:ascii="Times New Roman" w:hAnsi="Times New Roman"/>
          <w:color w:val="1F497D" w:themeColor="text2"/>
          <w:spacing w:val="-3"/>
          <w:sz w:val="28"/>
          <w:szCs w:val="28"/>
        </w:rPr>
        <w:t>;</w:t>
      </w:r>
      <w:r w:rsidRPr="00CB2742">
        <w:rPr>
          <w:rFonts w:ascii="Times New Roman" w:hAnsi="Times New Roman"/>
          <w:color w:val="1F497D" w:themeColor="text2"/>
          <w:spacing w:val="-1"/>
          <w:sz w:val="28"/>
          <w:szCs w:val="28"/>
        </w:rPr>
        <w:t>р</w:t>
      </w:r>
      <w:proofErr w:type="gramEnd"/>
      <w:r w:rsidRPr="00CB2742">
        <w:rPr>
          <w:rFonts w:ascii="Times New Roman" w:hAnsi="Times New Roman"/>
          <w:color w:val="1F497D" w:themeColor="text2"/>
          <w:spacing w:val="-1"/>
          <w:sz w:val="28"/>
          <w:szCs w:val="28"/>
        </w:rPr>
        <w:t xml:space="preserve">азвитие звуковой и интонационной культуры речи, фонематического слуха; </w:t>
      </w:r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 xml:space="preserve">знакомство с книжной культурой, детской литературой, понимание на слух текстов </w:t>
      </w:r>
      <w:r w:rsidRPr="00CB2742">
        <w:rPr>
          <w:rFonts w:ascii="Times New Roman" w:hAnsi="Times New Roman"/>
          <w:color w:val="1F497D" w:themeColor="text2"/>
          <w:spacing w:val="-3"/>
          <w:sz w:val="28"/>
          <w:szCs w:val="28"/>
        </w:rPr>
        <w:t>различных жанров детской литературы; формирование звуковой аналитико-</w:t>
      </w:r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>синтетической активности как предпосылки обучения грамоте.</w:t>
      </w:r>
    </w:p>
    <w:p w:rsidR="009515F0" w:rsidRPr="00CB2742" w:rsidRDefault="009515F0" w:rsidP="009515F0">
      <w:pPr>
        <w:shd w:val="clear" w:color="auto" w:fill="FFFFFF"/>
        <w:rPr>
          <w:rFonts w:ascii="Times New Roman" w:hAnsi="Times New Roman"/>
          <w:color w:val="1F497D" w:themeColor="text2"/>
          <w:sz w:val="28"/>
          <w:szCs w:val="28"/>
        </w:rPr>
      </w:pPr>
      <w:r w:rsidRPr="00CB2742">
        <w:rPr>
          <w:rFonts w:ascii="Times New Roman" w:hAnsi="Times New Roman"/>
          <w:b/>
          <w:bCs/>
          <w:color w:val="1F497D" w:themeColor="text2"/>
          <w:spacing w:val="-4"/>
          <w:sz w:val="28"/>
          <w:szCs w:val="28"/>
        </w:rPr>
        <w:lastRenderedPageBreak/>
        <w:t xml:space="preserve">   </w:t>
      </w:r>
      <w:proofErr w:type="gramStart"/>
      <w:r w:rsidRPr="00CB2742">
        <w:rPr>
          <w:rFonts w:ascii="Times New Roman" w:hAnsi="Times New Roman"/>
          <w:b/>
          <w:bCs/>
          <w:color w:val="1F497D" w:themeColor="text2"/>
          <w:spacing w:val="-4"/>
          <w:sz w:val="28"/>
          <w:szCs w:val="28"/>
        </w:rPr>
        <w:t xml:space="preserve">Художественно-эстетическое </w:t>
      </w:r>
      <w:r w:rsidRPr="00CB2742">
        <w:rPr>
          <w:rFonts w:ascii="Times New Roman" w:hAnsi="Times New Roman"/>
          <w:color w:val="1F497D" w:themeColor="text2"/>
          <w:spacing w:val="-4"/>
          <w:sz w:val="28"/>
          <w:szCs w:val="28"/>
        </w:rPr>
        <w:t xml:space="preserve">развитие предполагает развитие предпосылок </w:t>
      </w:r>
      <w:r w:rsidRPr="00CB2742">
        <w:rPr>
          <w:rFonts w:ascii="Times New Roman" w:hAnsi="Times New Roman"/>
          <w:color w:val="1F497D" w:themeColor="text2"/>
          <w:spacing w:val="4"/>
          <w:sz w:val="28"/>
          <w:szCs w:val="28"/>
        </w:rPr>
        <w:t xml:space="preserve">ценностно-смыслового восприятия и понимания произведений искусства </w:t>
      </w:r>
      <w:r w:rsidRPr="00CB2742"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(словесного, музыкального, изобразительного), мира, природы; становление </w:t>
      </w:r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CB2742">
        <w:rPr>
          <w:rFonts w:ascii="Times New Roman" w:hAnsi="Times New Roman"/>
          <w:color w:val="1F497D" w:themeColor="text2"/>
          <w:spacing w:val="1"/>
          <w:sz w:val="28"/>
          <w:szCs w:val="28"/>
        </w:rPr>
        <w:t xml:space="preserve">фольклора; стимулирование сопереживания персонажам художественных </w:t>
      </w:r>
      <w:r w:rsidRPr="00CB2742">
        <w:rPr>
          <w:rFonts w:ascii="Times New Roman" w:hAnsi="Times New Roman"/>
          <w:color w:val="1F497D" w:themeColor="text2"/>
          <w:spacing w:val="-6"/>
          <w:sz w:val="28"/>
          <w:szCs w:val="28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CB2742">
        <w:rPr>
          <w:rFonts w:ascii="Times New Roman" w:hAnsi="Times New Roman"/>
          <w:bCs/>
          <w:color w:val="1F497D" w:themeColor="text2"/>
          <w:spacing w:val="-6"/>
          <w:sz w:val="28"/>
          <w:szCs w:val="28"/>
        </w:rPr>
        <w:t>др.).</w:t>
      </w:r>
      <w:proofErr w:type="gramEnd"/>
    </w:p>
    <w:p w:rsidR="009515F0" w:rsidRPr="00CB2742" w:rsidRDefault="009515F0" w:rsidP="009515F0">
      <w:pPr>
        <w:shd w:val="clear" w:color="auto" w:fill="FFFFFF"/>
        <w:rPr>
          <w:rFonts w:ascii="Times New Roman" w:hAnsi="Times New Roman"/>
          <w:color w:val="1F497D" w:themeColor="text2"/>
          <w:sz w:val="28"/>
          <w:szCs w:val="28"/>
        </w:rPr>
      </w:pPr>
      <w:r w:rsidRPr="00CB2742">
        <w:rPr>
          <w:rFonts w:ascii="Times New Roman" w:hAnsi="Times New Roman"/>
          <w:b/>
          <w:bCs/>
          <w:color w:val="1F497D" w:themeColor="text2"/>
          <w:spacing w:val="-5"/>
          <w:sz w:val="28"/>
          <w:szCs w:val="28"/>
        </w:rPr>
        <w:t xml:space="preserve">  Физическое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развитие включает приобретение опыта в следующих видах </w:t>
      </w:r>
      <w:r w:rsidRPr="00CB2742">
        <w:rPr>
          <w:rFonts w:ascii="Times New Roman" w:hAnsi="Times New Roman"/>
          <w:color w:val="1F497D" w:themeColor="text2"/>
          <w:spacing w:val="4"/>
          <w:sz w:val="28"/>
          <w:szCs w:val="28"/>
        </w:rPr>
        <w:t xml:space="preserve">деятельности детей: двигательной, в том числе связанной с выполнением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упражнений, направленных на развитие таких физических качеств, как координация и гибкость; </w:t>
      </w:r>
      <w:proofErr w:type="gramStart"/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способствующих правильному формированию опорно-двигательной </w:t>
      </w:r>
      <w:r w:rsidRPr="00CB2742">
        <w:rPr>
          <w:rFonts w:ascii="Times New Roman" w:hAnsi="Times New Roman"/>
          <w:color w:val="1F497D" w:themeColor="text2"/>
          <w:spacing w:val="1"/>
          <w:sz w:val="28"/>
          <w:szCs w:val="28"/>
        </w:rPr>
        <w:t xml:space="preserve">системы организма, развитию равновесия, координации движения, крупной и </w:t>
      </w:r>
      <w:r w:rsidRPr="00CB2742">
        <w:rPr>
          <w:rFonts w:ascii="Times New Roman" w:hAnsi="Times New Roman"/>
          <w:color w:val="1F497D" w:themeColor="text2"/>
          <w:spacing w:val="4"/>
          <w:sz w:val="28"/>
          <w:szCs w:val="28"/>
        </w:rPr>
        <w:t xml:space="preserve">мелкой моторики обеих рук, а также с правильным, не наносящем ущерба </w:t>
      </w:r>
      <w:r w:rsidRPr="00CB2742">
        <w:rPr>
          <w:rFonts w:ascii="Times New Roman" w:hAnsi="Times New Roman"/>
          <w:color w:val="1F497D" w:themeColor="text2"/>
          <w:spacing w:val="2"/>
          <w:sz w:val="28"/>
          <w:szCs w:val="28"/>
        </w:rPr>
        <w:t xml:space="preserve">организму, выполнением основных движений (ходьба, бег, мягкие прыжки, </w:t>
      </w:r>
      <w:r w:rsidRPr="00CB2742">
        <w:rPr>
          <w:rFonts w:ascii="Times New Roman" w:hAnsi="Times New Roman"/>
          <w:color w:val="1F497D" w:themeColor="text2"/>
          <w:spacing w:val="-3"/>
          <w:sz w:val="28"/>
          <w:szCs w:val="28"/>
        </w:rPr>
        <w:t xml:space="preserve">повороты в обе стороны), формирование начальных представлений о некоторых </w:t>
      </w:r>
      <w:r w:rsidRPr="00CB2742">
        <w:rPr>
          <w:rFonts w:ascii="Times New Roman" w:hAnsi="Times New Roman"/>
          <w:color w:val="1F497D" w:themeColor="text2"/>
          <w:spacing w:val="-2"/>
          <w:sz w:val="28"/>
          <w:szCs w:val="28"/>
        </w:rPr>
        <w:t xml:space="preserve">видах, спорта, овладение подвижными играми с правилами; становление </w:t>
      </w:r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 xml:space="preserve">целенаправленности и </w:t>
      </w:r>
      <w:proofErr w:type="spellStart"/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>саморегуляции</w:t>
      </w:r>
      <w:proofErr w:type="spellEnd"/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 xml:space="preserve"> в двигательной сфере;</w:t>
      </w:r>
      <w:proofErr w:type="gramEnd"/>
      <w:r w:rsidRPr="00CB2742">
        <w:rPr>
          <w:rFonts w:ascii="Times New Roman" w:hAnsi="Times New Roman"/>
          <w:color w:val="1F497D" w:themeColor="text2"/>
          <w:spacing w:val="-7"/>
          <w:sz w:val="28"/>
          <w:szCs w:val="28"/>
        </w:rPr>
        <w:t xml:space="preserve"> становление ценностей </w:t>
      </w:r>
      <w:r w:rsidRPr="00CB2742">
        <w:rPr>
          <w:rFonts w:ascii="Times New Roman" w:hAnsi="Times New Roman"/>
          <w:color w:val="1F497D" w:themeColor="text2"/>
          <w:spacing w:val="-5"/>
          <w:sz w:val="28"/>
          <w:szCs w:val="28"/>
        </w:rPr>
        <w:t xml:space="preserve">здорового образа жизни, овладение его элементарными нормами и правилами (в </w:t>
      </w:r>
      <w:r w:rsidRPr="00CB2742">
        <w:rPr>
          <w:rFonts w:ascii="Times New Roman" w:hAnsi="Times New Roman"/>
          <w:color w:val="1F497D" w:themeColor="text2"/>
          <w:spacing w:val="3"/>
          <w:sz w:val="28"/>
          <w:szCs w:val="28"/>
        </w:rPr>
        <w:t xml:space="preserve">питании, двигательном режиме, закаливании, при формировании полезных </w:t>
      </w:r>
      <w:r w:rsidRPr="00CB2742">
        <w:rPr>
          <w:rFonts w:ascii="Times New Roman" w:hAnsi="Times New Roman"/>
          <w:color w:val="1F497D" w:themeColor="text2"/>
          <w:spacing w:val="-8"/>
          <w:sz w:val="28"/>
          <w:szCs w:val="28"/>
        </w:rPr>
        <w:t>привычек и др.).</w:t>
      </w:r>
    </w:p>
    <w:p w:rsidR="009515F0" w:rsidRPr="00CB2742" w:rsidRDefault="009515F0" w:rsidP="009515F0">
      <w:pPr>
        <w:pStyle w:val="Style2"/>
        <w:widowControl/>
        <w:spacing w:before="5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План имеет две части:</w:t>
      </w:r>
    </w:p>
    <w:p w:rsidR="009515F0" w:rsidRPr="00CB2742" w:rsidRDefault="009515F0" w:rsidP="009515F0">
      <w:pPr>
        <w:tabs>
          <w:tab w:val="left" w:pos="708"/>
          <w:tab w:val="left" w:pos="4180"/>
        </w:tabs>
        <w:suppressAutoHyphens/>
        <w:rPr>
          <w:rStyle w:val="FontStyle12"/>
          <w:b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•  </w:t>
      </w:r>
      <w:r w:rsidRPr="00CB2742">
        <w:rPr>
          <w:rStyle w:val="FontStyle12"/>
          <w:b/>
          <w:color w:val="1F497D" w:themeColor="text2"/>
          <w:sz w:val="28"/>
          <w:szCs w:val="28"/>
        </w:rPr>
        <w:t xml:space="preserve">Обязательная часть. </w:t>
      </w:r>
    </w:p>
    <w:p w:rsidR="009515F0" w:rsidRPr="00CB2742" w:rsidRDefault="009515F0" w:rsidP="009515F0">
      <w:pPr>
        <w:tabs>
          <w:tab w:val="left" w:pos="708"/>
          <w:tab w:val="left" w:pos="4180"/>
        </w:tabs>
        <w:suppressAutoHyphens/>
        <w:rPr>
          <w:rStyle w:val="FontStyle12"/>
          <w:rFonts w:eastAsia="Times New Roman"/>
          <w:b/>
          <w:color w:val="1F497D" w:themeColor="text2"/>
          <w:sz w:val="28"/>
          <w:szCs w:val="28"/>
          <w:lang w:eastAsia="ar-SA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      Основанием является реализация Основной образовательной программы дошкольного образования Муниципального бюджетного дошкольного образовательного  учреж</w:t>
      </w:r>
      <w:r w:rsidR="008853BB">
        <w:rPr>
          <w:rStyle w:val="FontStyle12"/>
          <w:color w:val="1F497D" w:themeColor="text2"/>
          <w:sz w:val="28"/>
          <w:szCs w:val="28"/>
        </w:rPr>
        <w:t>дения     МБДОУ «Детский сад № 6</w:t>
      </w:r>
      <w:r w:rsidRPr="00CB2742">
        <w:rPr>
          <w:rStyle w:val="FontStyle12"/>
          <w:color w:val="1F497D" w:themeColor="text2"/>
          <w:sz w:val="28"/>
          <w:szCs w:val="28"/>
        </w:rPr>
        <w:t xml:space="preserve"> с</w:t>
      </w:r>
      <w:r w:rsidR="008853BB">
        <w:rPr>
          <w:rStyle w:val="FontStyle12"/>
          <w:color w:val="1F497D" w:themeColor="text2"/>
          <w:sz w:val="28"/>
          <w:szCs w:val="28"/>
        </w:rPr>
        <w:t>т</w:t>
      </w:r>
      <w:r w:rsidRPr="00CB2742">
        <w:rPr>
          <w:rStyle w:val="FontStyle12"/>
          <w:color w:val="1F497D" w:themeColor="text2"/>
          <w:sz w:val="28"/>
          <w:szCs w:val="28"/>
        </w:rPr>
        <w:t xml:space="preserve">. </w:t>
      </w:r>
      <w:r w:rsidR="008853BB">
        <w:rPr>
          <w:rStyle w:val="FontStyle12"/>
          <w:color w:val="1F497D" w:themeColor="text2"/>
          <w:sz w:val="28"/>
          <w:szCs w:val="28"/>
        </w:rPr>
        <w:t>Архонская</w:t>
      </w:r>
      <w:r w:rsidRPr="00CB2742">
        <w:rPr>
          <w:rStyle w:val="FontStyle12"/>
          <w:color w:val="1F497D" w:themeColor="text2"/>
          <w:sz w:val="28"/>
          <w:szCs w:val="28"/>
        </w:rPr>
        <w:t xml:space="preserve">».  </w:t>
      </w:r>
    </w:p>
    <w:p w:rsidR="009515F0" w:rsidRPr="00CB2742" w:rsidRDefault="009515F0" w:rsidP="009515F0">
      <w:pPr>
        <w:pStyle w:val="Style1"/>
        <w:widowControl/>
        <w:spacing w:line="240" w:lineRule="auto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     Основная часть программы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Объем обязательной части составляет до 70% времени, необходимого для реализации Программы.</w:t>
      </w:r>
    </w:p>
    <w:p w:rsidR="009515F0" w:rsidRPr="00CB2742" w:rsidRDefault="009515F0" w:rsidP="009515F0">
      <w:pPr>
        <w:pStyle w:val="Style1"/>
        <w:widowControl/>
        <w:spacing w:line="240" w:lineRule="auto"/>
        <w:ind w:left="336"/>
        <w:rPr>
          <w:rStyle w:val="FontStyle12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pStyle w:val="Style2"/>
        <w:widowControl/>
        <w:spacing w:before="5"/>
        <w:ind w:left="312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• </w:t>
      </w:r>
      <w:r w:rsidRPr="00CB2742">
        <w:rPr>
          <w:rStyle w:val="FontStyle12"/>
          <w:b/>
          <w:color w:val="1F497D" w:themeColor="text2"/>
          <w:sz w:val="28"/>
          <w:szCs w:val="28"/>
        </w:rPr>
        <w:t>Часть, формируемая участниками образовательного процесса</w:t>
      </w:r>
    </w:p>
    <w:p w:rsidR="009515F0" w:rsidRPr="00CB2742" w:rsidRDefault="009515F0" w:rsidP="009515F0">
      <w:pPr>
        <w:pStyle w:val="Style2"/>
        <w:widowControl/>
        <w:spacing w:before="5"/>
        <w:ind w:left="312"/>
        <w:jc w:val="both"/>
        <w:rPr>
          <w:rStyle w:val="FontStyle12"/>
          <w:color w:val="1F497D" w:themeColor="text2"/>
          <w:sz w:val="28"/>
          <w:szCs w:val="28"/>
        </w:rPr>
      </w:pPr>
      <w:proofErr w:type="gramStart"/>
      <w:r w:rsidRPr="00CB2742">
        <w:rPr>
          <w:rStyle w:val="FontStyle12"/>
          <w:color w:val="1F497D" w:themeColor="text2"/>
          <w:sz w:val="28"/>
          <w:szCs w:val="28"/>
        </w:rPr>
        <w:t>(региональный компонент и дополнительное образование (кружковая работа):</w:t>
      </w:r>
      <w:proofErr w:type="gramEnd"/>
      <w:r w:rsidRPr="00CB2742">
        <w:rPr>
          <w:rStyle w:val="FontStyle12"/>
          <w:color w:val="1F497D" w:themeColor="text2"/>
          <w:sz w:val="28"/>
          <w:szCs w:val="28"/>
        </w:rPr>
        <w:t xml:space="preserve"> Основание — задатки и способности детей, запросы родителей. Объем вариативной части составляет до 30% времени общего объема Программы.</w:t>
      </w:r>
    </w:p>
    <w:p w:rsidR="009515F0" w:rsidRPr="00CB2742" w:rsidRDefault="009515F0" w:rsidP="009515F0">
      <w:pPr>
        <w:pStyle w:val="Style3"/>
        <w:widowControl/>
        <w:spacing w:line="240" w:lineRule="auto"/>
        <w:jc w:val="both"/>
        <w:rPr>
          <w:rStyle w:val="FontStyle11"/>
          <w:color w:val="1F497D" w:themeColor="text2"/>
          <w:sz w:val="28"/>
          <w:szCs w:val="28"/>
        </w:rPr>
      </w:pPr>
      <w:r w:rsidRPr="00CB2742">
        <w:rPr>
          <w:rStyle w:val="FontStyle11"/>
          <w:color w:val="1F497D" w:themeColor="text2"/>
          <w:sz w:val="28"/>
          <w:szCs w:val="28"/>
        </w:rPr>
        <w:t>В план организации ООД включены пять образовательных областей, обеспечивающие познавательное, речевое, социально-коммуникативное, художественно-эстетическое и физическое развитие детей.</w:t>
      </w:r>
    </w:p>
    <w:p w:rsidR="009515F0" w:rsidRPr="00CB2742" w:rsidRDefault="009515F0" w:rsidP="009515F0">
      <w:pPr>
        <w:pStyle w:val="Style3"/>
        <w:widowControl/>
        <w:spacing w:before="5" w:line="240" w:lineRule="auto"/>
        <w:ind w:firstLine="0"/>
        <w:jc w:val="both"/>
        <w:rPr>
          <w:rStyle w:val="FontStyle11"/>
          <w:color w:val="1F497D" w:themeColor="text2"/>
          <w:sz w:val="28"/>
          <w:szCs w:val="28"/>
        </w:rPr>
      </w:pPr>
      <w:r w:rsidRPr="00CB2742">
        <w:rPr>
          <w:rStyle w:val="FontStyle11"/>
          <w:color w:val="1F497D" w:themeColor="text2"/>
          <w:sz w:val="28"/>
          <w:szCs w:val="28"/>
        </w:rPr>
        <w:t xml:space="preserve">        Каждой образовательные области соответствуют определённые направления деятельности: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26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b/>
          <w:color w:val="1F497D" w:themeColor="text2"/>
          <w:sz w:val="28"/>
          <w:szCs w:val="28"/>
        </w:rPr>
        <w:t>познавательное развитие: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26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«Формирование элементарных математических представлений»; 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26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«Развитие познавательно-исследовательской деятельности»; 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26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«Ознакомление с предметным окружением»;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26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lastRenderedPageBreak/>
        <w:t xml:space="preserve"> «Ознакомление с социальным миром»; 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26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«Ознакомление с миром природы»;</w:t>
      </w:r>
    </w:p>
    <w:p w:rsidR="009515F0" w:rsidRPr="00CB2742" w:rsidRDefault="009515F0" w:rsidP="009515F0">
      <w:pPr>
        <w:pStyle w:val="Style4"/>
        <w:widowControl/>
        <w:numPr>
          <w:ilvl w:val="0"/>
          <w:numId w:val="4"/>
        </w:numPr>
        <w:tabs>
          <w:tab w:val="left" w:pos="955"/>
          <w:tab w:val="left" w:pos="2520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«Конструктивно-модельная деятельность»;</w:t>
      </w:r>
    </w:p>
    <w:p w:rsidR="009515F0" w:rsidRPr="00CB2742" w:rsidRDefault="009515F0" w:rsidP="009515F0">
      <w:pPr>
        <w:rPr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pStyle w:val="Style4"/>
        <w:widowControl/>
        <w:numPr>
          <w:ilvl w:val="0"/>
          <w:numId w:val="5"/>
        </w:numPr>
        <w:tabs>
          <w:tab w:val="left" w:pos="806"/>
        </w:tabs>
        <w:spacing w:line="240" w:lineRule="auto"/>
        <w:ind w:left="672" w:firstLine="0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b/>
          <w:color w:val="1F497D" w:themeColor="text2"/>
          <w:sz w:val="28"/>
          <w:szCs w:val="28"/>
        </w:rPr>
        <w:t>речевое развитие:</w:t>
      </w:r>
    </w:p>
    <w:p w:rsidR="009515F0" w:rsidRPr="00CB2742" w:rsidRDefault="009515F0" w:rsidP="009515F0">
      <w:pPr>
        <w:pStyle w:val="Style4"/>
        <w:widowControl/>
        <w:numPr>
          <w:ilvl w:val="0"/>
          <w:numId w:val="5"/>
        </w:numPr>
        <w:tabs>
          <w:tab w:val="left" w:pos="806"/>
        </w:tabs>
        <w:spacing w:line="240" w:lineRule="auto"/>
        <w:ind w:left="672" w:firstLine="0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«Развитие речи»; </w:t>
      </w:r>
    </w:p>
    <w:p w:rsidR="009515F0" w:rsidRPr="00CB2742" w:rsidRDefault="009515F0" w:rsidP="009515F0">
      <w:pPr>
        <w:pStyle w:val="Style4"/>
        <w:widowControl/>
        <w:numPr>
          <w:ilvl w:val="0"/>
          <w:numId w:val="5"/>
        </w:numPr>
        <w:tabs>
          <w:tab w:val="left" w:pos="806"/>
        </w:tabs>
        <w:spacing w:line="240" w:lineRule="auto"/>
        <w:ind w:left="672" w:firstLine="0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«Художественная литература»;</w:t>
      </w:r>
    </w:p>
    <w:p w:rsidR="009515F0" w:rsidRPr="00CB2742" w:rsidRDefault="009515F0" w:rsidP="009515F0">
      <w:pPr>
        <w:pStyle w:val="Style4"/>
        <w:widowControl/>
        <w:numPr>
          <w:ilvl w:val="0"/>
          <w:numId w:val="5"/>
        </w:numPr>
        <w:tabs>
          <w:tab w:val="left" w:pos="806"/>
        </w:tabs>
        <w:spacing w:line="240" w:lineRule="auto"/>
        <w:ind w:left="672" w:firstLine="0"/>
        <w:rPr>
          <w:rStyle w:val="FontStyle12"/>
          <w:color w:val="1F497D" w:themeColor="text2"/>
          <w:sz w:val="28"/>
          <w:szCs w:val="28"/>
        </w:rPr>
      </w:pPr>
      <w:proofErr w:type="spellStart"/>
      <w:r w:rsidRPr="00CB2742">
        <w:rPr>
          <w:rStyle w:val="FontStyle12"/>
          <w:color w:val="1F497D" w:themeColor="text2"/>
          <w:sz w:val="28"/>
          <w:szCs w:val="28"/>
        </w:rPr>
        <w:t>Осет.яз</w:t>
      </w:r>
      <w:proofErr w:type="spellEnd"/>
      <w:r w:rsidRPr="00CB2742">
        <w:rPr>
          <w:rStyle w:val="FontStyle12"/>
          <w:color w:val="1F497D" w:themeColor="text2"/>
          <w:sz w:val="28"/>
          <w:szCs w:val="28"/>
        </w:rPr>
        <w:t>.</w:t>
      </w:r>
    </w:p>
    <w:p w:rsidR="009515F0" w:rsidRPr="00CB2742" w:rsidRDefault="009515F0" w:rsidP="009515F0">
      <w:pPr>
        <w:pStyle w:val="Style4"/>
        <w:widowControl/>
        <w:numPr>
          <w:ilvl w:val="0"/>
          <w:numId w:val="6"/>
        </w:numPr>
        <w:tabs>
          <w:tab w:val="left" w:pos="878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b/>
          <w:color w:val="1F497D" w:themeColor="text2"/>
          <w:sz w:val="28"/>
          <w:szCs w:val="28"/>
        </w:rPr>
        <w:t>социально-коммуникативное развитие</w:t>
      </w:r>
      <w:r w:rsidRPr="00CB2742">
        <w:rPr>
          <w:rStyle w:val="FontStyle12"/>
          <w:color w:val="1F497D" w:themeColor="text2"/>
          <w:sz w:val="28"/>
          <w:szCs w:val="28"/>
        </w:rPr>
        <w:t>:</w:t>
      </w:r>
    </w:p>
    <w:p w:rsidR="009515F0" w:rsidRPr="00CB2742" w:rsidRDefault="009515F0" w:rsidP="009515F0">
      <w:pPr>
        <w:pStyle w:val="Style4"/>
        <w:widowControl/>
        <w:numPr>
          <w:ilvl w:val="0"/>
          <w:numId w:val="6"/>
        </w:numPr>
        <w:tabs>
          <w:tab w:val="left" w:pos="878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«Социализация, развитие общения, нравственное воспитание»; </w:t>
      </w:r>
    </w:p>
    <w:p w:rsidR="009515F0" w:rsidRPr="00CB2742" w:rsidRDefault="009515F0" w:rsidP="009515F0">
      <w:pPr>
        <w:pStyle w:val="Style4"/>
        <w:widowControl/>
        <w:numPr>
          <w:ilvl w:val="0"/>
          <w:numId w:val="6"/>
        </w:numPr>
        <w:tabs>
          <w:tab w:val="left" w:pos="878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«Ребенок в семье и сообществе»;</w:t>
      </w:r>
    </w:p>
    <w:p w:rsidR="009515F0" w:rsidRPr="00CB2742" w:rsidRDefault="009515F0" w:rsidP="009515F0">
      <w:pPr>
        <w:pStyle w:val="Style4"/>
        <w:widowControl/>
        <w:numPr>
          <w:ilvl w:val="0"/>
          <w:numId w:val="6"/>
        </w:numPr>
        <w:tabs>
          <w:tab w:val="left" w:pos="878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«Самообслуживание, самостоятельность, трудовое воспитание»; </w:t>
      </w:r>
    </w:p>
    <w:p w:rsidR="009515F0" w:rsidRPr="00CB2742" w:rsidRDefault="009515F0" w:rsidP="009515F0">
      <w:pPr>
        <w:pStyle w:val="Style4"/>
        <w:widowControl/>
        <w:numPr>
          <w:ilvl w:val="0"/>
          <w:numId w:val="6"/>
        </w:numPr>
        <w:tabs>
          <w:tab w:val="left" w:pos="878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«Формирование основ безопасности»;</w:t>
      </w:r>
    </w:p>
    <w:p w:rsidR="009515F0" w:rsidRPr="00CB2742" w:rsidRDefault="009515F0" w:rsidP="009515F0">
      <w:pPr>
        <w:pStyle w:val="Style4"/>
        <w:widowControl/>
        <w:tabs>
          <w:tab w:val="left" w:pos="955"/>
          <w:tab w:val="left" w:pos="2520"/>
        </w:tabs>
        <w:spacing w:line="240" w:lineRule="auto"/>
        <w:ind w:firstLine="0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        - </w:t>
      </w:r>
      <w:r w:rsidRPr="00CB2742">
        <w:rPr>
          <w:rStyle w:val="FontStyle12"/>
          <w:b/>
          <w:color w:val="1F497D" w:themeColor="text2"/>
          <w:sz w:val="28"/>
          <w:szCs w:val="28"/>
        </w:rPr>
        <w:t>художественно-эстетическоенаправление:</w:t>
      </w:r>
    </w:p>
    <w:p w:rsidR="009515F0" w:rsidRPr="00CB2742" w:rsidRDefault="009515F0" w:rsidP="009515F0">
      <w:pPr>
        <w:pStyle w:val="Style4"/>
        <w:widowControl/>
        <w:numPr>
          <w:ilvl w:val="0"/>
          <w:numId w:val="7"/>
        </w:numPr>
        <w:tabs>
          <w:tab w:val="left" w:pos="955"/>
          <w:tab w:val="left" w:pos="2520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«Приобщение к искусству»;</w:t>
      </w:r>
    </w:p>
    <w:p w:rsidR="009515F0" w:rsidRPr="00CB2742" w:rsidRDefault="009515F0" w:rsidP="009515F0">
      <w:pPr>
        <w:pStyle w:val="Style4"/>
        <w:widowControl/>
        <w:numPr>
          <w:ilvl w:val="0"/>
          <w:numId w:val="7"/>
        </w:numPr>
        <w:tabs>
          <w:tab w:val="left" w:pos="955"/>
          <w:tab w:val="left" w:pos="2520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«Изобразительная деятельность»;</w:t>
      </w:r>
    </w:p>
    <w:p w:rsidR="009515F0" w:rsidRPr="00CB2742" w:rsidRDefault="009515F0" w:rsidP="009515F0">
      <w:pPr>
        <w:pStyle w:val="Style4"/>
        <w:widowControl/>
        <w:numPr>
          <w:ilvl w:val="0"/>
          <w:numId w:val="7"/>
        </w:numPr>
        <w:tabs>
          <w:tab w:val="left" w:pos="955"/>
          <w:tab w:val="left" w:pos="2520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«Музыкальная деятельность»;</w:t>
      </w:r>
    </w:p>
    <w:p w:rsidR="009515F0" w:rsidRPr="00CB2742" w:rsidRDefault="009515F0" w:rsidP="009515F0">
      <w:pPr>
        <w:pStyle w:val="Style4"/>
        <w:widowControl/>
        <w:tabs>
          <w:tab w:val="left" w:pos="821"/>
        </w:tabs>
        <w:spacing w:line="240" w:lineRule="auto"/>
        <w:ind w:firstLine="0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        -  </w:t>
      </w:r>
      <w:r w:rsidRPr="00CB2742">
        <w:rPr>
          <w:rStyle w:val="FontStyle12"/>
          <w:b/>
          <w:color w:val="1F497D" w:themeColor="text2"/>
          <w:sz w:val="28"/>
          <w:szCs w:val="28"/>
        </w:rPr>
        <w:t>физическое развитие:</w:t>
      </w:r>
    </w:p>
    <w:p w:rsidR="009515F0" w:rsidRPr="00CB2742" w:rsidRDefault="009515F0" w:rsidP="009515F0">
      <w:pPr>
        <w:pStyle w:val="Style4"/>
        <w:widowControl/>
        <w:numPr>
          <w:ilvl w:val="0"/>
          <w:numId w:val="8"/>
        </w:numPr>
        <w:tabs>
          <w:tab w:val="left" w:pos="821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«Формирование начальных представлений о здоровом образе жизни»;</w:t>
      </w:r>
    </w:p>
    <w:p w:rsidR="009515F0" w:rsidRPr="00CB2742" w:rsidRDefault="009515F0" w:rsidP="009515F0">
      <w:pPr>
        <w:pStyle w:val="Style4"/>
        <w:widowControl/>
        <w:numPr>
          <w:ilvl w:val="0"/>
          <w:numId w:val="8"/>
        </w:numPr>
        <w:tabs>
          <w:tab w:val="left" w:pos="821"/>
        </w:tabs>
        <w:spacing w:line="240" w:lineRule="auto"/>
        <w:ind w:firstLine="662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«Физическая культура».</w:t>
      </w:r>
    </w:p>
    <w:p w:rsidR="009515F0" w:rsidRPr="00CB2742" w:rsidRDefault="009515F0" w:rsidP="009515F0">
      <w:pPr>
        <w:pStyle w:val="Style4"/>
        <w:widowControl/>
        <w:tabs>
          <w:tab w:val="left" w:pos="821"/>
        </w:tabs>
        <w:spacing w:line="240" w:lineRule="auto"/>
        <w:ind w:left="662" w:firstLine="0"/>
        <w:rPr>
          <w:rStyle w:val="FontStyle12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pStyle w:val="Style6"/>
        <w:widowControl/>
        <w:spacing w:before="5" w:line="240" w:lineRule="auto"/>
        <w:ind w:right="10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     Каждой образовательной области соответствуют различные виды организованной образовательной деятельности, название и содержание которых определяются ООП дошкольного образования   муниципального бюджетного дошкольного образовательного   учреждения МБДО</w:t>
      </w:r>
      <w:r w:rsidR="008853BB">
        <w:rPr>
          <w:rStyle w:val="FontStyle12"/>
          <w:color w:val="1F497D" w:themeColor="text2"/>
          <w:sz w:val="28"/>
          <w:szCs w:val="28"/>
        </w:rPr>
        <w:t>У «Детский сад № 6</w:t>
      </w:r>
      <w:r w:rsidRPr="00CB2742">
        <w:rPr>
          <w:rStyle w:val="FontStyle12"/>
          <w:color w:val="1F497D" w:themeColor="text2"/>
          <w:sz w:val="28"/>
          <w:szCs w:val="28"/>
        </w:rPr>
        <w:t xml:space="preserve"> с</w:t>
      </w:r>
      <w:r w:rsidR="008853BB">
        <w:rPr>
          <w:rStyle w:val="FontStyle12"/>
          <w:color w:val="1F497D" w:themeColor="text2"/>
          <w:sz w:val="28"/>
          <w:szCs w:val="28"/>
        </w:rPr>
        <w:t>т</w:t>
      </w:r>
      <w:proofErr w:type="gramStart"/>
      <w:r w:rsidR="008853BB">
        <w:rPr>
          <w:rStyle w:val="FontStyle12"/>
          <w:color w:val="1F497D" w:themeColor="text2"/>
          <w:sz w:val="28"/>
          <w:szCs w:val="28"/>
        </w:rPr>
        <w:t>.А</w:t>
      </w:r>
      <w:proofErr w:type="gramEnd"/>
      <w:r w:rsidR="008853BB">
        <w:rPr>
          <w:rStyle w:val="FontStyle12"/>
          <w:color w:val="1F497D" w:themeColor="text2"/>
          <w:sz w:val="28"/>
          <w:szCs w:val="28"/>
        </w:rPr>
        <w:t>рхонская</w:t>
      </w:r>
      <w:r w:rsidRPr="00CB2742">
        <w:rPr>
          <w:rStyle w:val="FontStyle12"/>
          <w:color w:val="1F497D" w:themeColor="text2"/>
          <w:sz w:val="28"/>
          <w:szCs w:val="28"/>
        </w:rPr>
        <w:t xml:space="preserve">».     </w:t>
      </w:r>
    </w:p>
    <w:p w:rsidR="009515F0" w:rsidRPr="00CB2742" w:rsidRDefault="009515F0" w:rsidP="009515F0">
      <w:pPr>
        <w:pStyle w:val="Style6"/>
        <w:widowControl/>
        <w:spacing w:before="5" w:line="240" w:lineRule="auto"/>
        <w:ind w:right="10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 xml:space="preserve">   Решение программных образовательных задач предусматривается не только в рамках организованной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9515F0" w:rsidRPr="00CB2742" w:rsidRDefault="009515F0" w:rsidP="009515F0">
      <w:pPr>
        <w:pStyle w:val="Style6"/>
        <w:widowControl/>
        <w:spacing w:line="240" w:lineRule="auto"/>
        <w:ind w:firstLine="662"/>
        <w:jc w:val="both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Содержание педагогической работы по освоению детьми образовательных областей "Физическое развитие", "Познавательное развитие", "Социально-коммуникативное развитие", "Художественно-эстетическое развитие" входят в расписание непрерывной образовательной деятельности. Они реализуются как в обязательной части и части, формируемой участниками образовательного процесса, так и во всех видах деятельности и отражены в календарном планировании.</w:t>
      </w:r>
    </w:p>
    <w:p w:rsidR="009515F0" w:rsidRPr="00CB2742" w:rsidRDefault="009515F0" w:rsidP="009515F0">
      <w:pPr>
        <w:pStyle w:val="Style6"/>
        <w:widowControl/>
        <w:spacing w:line="240" w:lineRule="auto"/>
        <w:jc w:val="both"/>
        <w:rPr>
          <w:rStyle w:val="FontStyle11"/>
          <w:b w:val="0"/>
          <w:bCs w:val="0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pacing w:val="-20"/>
          <w:sz w:val="28"/>
          <w:szCs w:val="28"/>
        </w:rPr>
        <w:t>1.</w:t>
      </w:r>
      <w:r w:rsidRPr="00CB2742">
        <w:rPr>
          <w:rStyle w:val="FontStyle11"/>
          <w:color w:val="1F497D" w:themeColor="text2"/>
          <w:sz w:val="28"/>
          <w:szCs w:val="28"/>
        </w:rPr>
        <w:t xml:space="preserve">Структура образовательного </w:t>
      </w:r>
      <w:r w:rsidR="008853BB">
        <w:rPr>
          <w:rStyle w:val="FontStyle11"/>
          <w:color w:val="1F497D" w:themeColor="text2"/>
          <w:sz w:val="28"/>
          <w:szCs w:val="28"/>
        </w:rPr>
        <w:t>процесса в МБДОУ«Детский сад №6</w:t>
      </w:r>
      <w:r w:rsidRPr="00CB2742">
        <w:rPr>
          <w:rStyle w:val="FontStyle11"/>
          <w:color w:val="1F497D" w:themeColor="text2"/>
          <w:sz w:val="28"/>
          <w:szCs w:val="28"/>
        </w:rPr>
        <w:t xml:space="preserve"> с</w:t>
      </w:r>
      <w:r w:rsidR="008853BB">
        <w:rPr>
          <w:rStyle w:val="FontStyle11"/>
          <w:color w:val="1F497D" w:themeColor="text2"/>
          <w:sz w:val="28"/>
          <w:szCs w:val="28"/>
        </w:rPr>
        <w:t>т</w:t>
      </w:r>
      <w:proofErr w:type="gramStart"/>
      <w:r w:rsidR="008853BB">
        <w:rPr>
          <w:rStyle w:val="FontStyle11"/>
          <w:color w:val="1F497D" w:themeColor="text2"/>
          <w:sz w:val="28"/>
          <w:szCs w:val="28"/>
        </w:rPr>
        <w:t>.А</w:t>
      </w:r>
      <w:proofErr w:type="gramEnd"/>
      <w:r w:rsidR="008853BB">
        <w:rPr>
          <w:rStyle w:val="FontStyle11"/>
          <w:color w:val="1F497D" w:themeColor="text2"/>
          <w:sz w:val="28"/>
          <w:szCs w:val="28"/>
        </w:rPr>
        <w:t>рхонская</w:t>
      </w:r>
      <w:r w:rsidRPr="00CB2742">
        <w:rPr>
          <w:rStyle w:val="FontStyle11"/>
          <w:color w:val="1F497D" w:themeColor="text2"/>
          <w:sz w:val="28"/>
          <w:szCs w:val="28"/>
        </w:rPr>
        <w:t>»</w:t>
      </w:r>
    </w:p>
    <w:p w:rsidR="009515F0" w:rsidRPr="00CB2742" w:rsidRDefault="009515F0" w:rsidP="009515F0">
      <w:pPr>
        <w:pStyle w:val="Style7"/>
        <w:widowControl/>
        <w:spacing w:before="29"/>
        <w:ind w:left="326" w:right="1325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pacing w:val="-20"/>
          <w:sz w:val="28"/>
          <w:szCs w:val="28"/>
        </w:rPr>
        <w:t>1.1.</w:t>
      </w:r>
      <w:r w:rsidRPr="00CB2742">
        <w:rPr>
          <w:rStyle w:val="FontStyle11"/>
          <w:color w:val="1F497D" w:themeColor="text2"/>
          <w:sz w:val="28"/>
          <w:szCs w:val="28"/>
        </w:rPr>
        <w:t xml:space="preserve">Утренний блок: </w:t>
      </w:r>
      <w:r w:rsidRPr="00CB2742">
        <w:rPr>
          <w:rStyle w:val="FontStyle12"/>
          <w:color w:val="1F497D" w:themeColor="text2"/>
          <w:sz w:val="28"/>
          <w:szCs w:val="28"/>
        </w:rPr>
        <w:t>(с 7.00 до 9.00):</w:t>
      </w:r>
    </w:p>
    <w:p w:rsidR="009515F0" w:rsidRPr="00CB2742" w:rsidRDefault="009515F0" w:rsidP="009515F0">
      <w:pPr>
        <w:pStyle w:val="Style8"/>
        <w:widowControl/>
        <w:numPr>
          <w:ilvl w:val="0"/>
          <w:numId w:val="9"/>
        </w:numPr>
        <w:tabs>
          <w:tab w:val="left" w:pos="658"/>
        </w:tabs>
        <w:spacing w:line="274" w:lineRule="exact"/>
        <w:ind w:left="341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индивидуальная работа с детьми;</w:t>
      </w:r>
    </w:p>
    <w:p w:rsidR="009515F0" w:rsidRPr="00CB2742" w:rsidRDefault="009515F0" w:rsidP="009515F0">
      <w:pPr>
        <w:pStyle w:val="Style8"/>
        <w:widowControl/>
        <w:numPr>
          <w:ilvl w:val="0"/>
          <w:numId w:val="9"/>
        </w:numPr>
        <w:tabs>
          <w:tab w:val="left" w:pos="658"/>
        </w:tabs>
        <w:spacing w:line="274" w:lineRule="exact"/>
        <w:ind w:left="341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организация самостоятельной деятельности детей;</w:t>
      </w:r>
    </w:p>
    <w:p w:rsidR="009515F0" w:rsidRPr="00CB2742" w:rsidRDefault="009515F0" w:rsidP="009515F0">
      <w:pPr>
        <w:pStyle w:val="Style8"/>
        <w:widowControl/>
        <w:numPr>
          <w:ilvl w:val="0"/>
          <w:numId w:val="9"/>
        </w:numPr>
        <w:tabs>
          <w:tab w:val="left" w:pos="658"/>
        </w:tabs>
        <w:spacing w:line="274" w:lineRule="exact"/>
        <w:ind w:left="341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совместная деятельность педагога и детей в ходе режимных моментов;</w:t>
      </w:r>
    </w:p>
    <w:p w:rsidR="009515F0" w:rsidRPr="00CB2742" w:rsidRDefault="009515F0" w:rsidP="009515F0">
      <w:pPr>
        <w:pStyle w:val="Style8"/>
        <w:widowControl/>
        <w:numPr>
          <w:ilvl w:val="0"/>
          <w:numId w:val="9"/>
        </w:numPr>
        <w:tabs>
          <w:tab w:val="left" w:pos="658"/>
        </w:tabs>
        <w:spacing w:line="274" w:lineRule="exact"/>
        <w:ind w:left="341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игровая деятельность детей;</w:t>
      </w:r>
    </w:p>
    <w:p w:rsidR="009515F0" w:rsidRPr="00CB2742" w:rsidRDefault="009515F0" w:rsidP="009515F0">
      <w:pPr>
        <w:pStyle w:val="Style8"/>
        <w:widowControl/>
        <w:numPr>
          <w:ilvl w:val="0"/>
          <w:numId w:val="9"/>
        </w:numPr>
        <w:tabs>
          <w:tab w:val="left" w:pos="658"/>
        </w:tabs>
        <w:spacing w:before="10" w:line="274" w:lineRule="exact"/>
        <w:ind w:left="341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утренняя гимнастика;</w:t>
      </w:r>
    </w:p>
    <w:p w:rsidR="009515F0" w:rsidRPr="00CB2742" w:rsidRDefault="009515F0" w:rsidP="009515F0">
      <w:pPr>
        <w:pStyle w:val="Style8"/>
        <w:widowControl/>
        <w:numPr>
          <w:ilvl w:val="0"/>
          <w:numId w:val="9"/>
        </w:numPr>
        <w:tabs>
          <w:tab w:val="left" w:pos="658"/>
        </w:tabs>
        <w:spacing w:before="5" w:line="274" w:lineRule="exact"/>
        <w:ind w:left="341"/>
        <w:rPr>
          <w:rStyle w:val="FontStyle12"/>
          <w:color w:val="1F497D" w:themeColor="text2"/>
          <w:sz w:val="28"/>
          <w:szCs w:val="28"/>
        </w:rPr>
      </w:pPr>
      <w:r w:rsidRPr="00CB2742">
        <w:rPr>
          <w:rStyle w:val="FontStyle12"/>
          <w:color w:val="1F497D" w:themeColor="text2"/>
          <w:sz w:val="28"/>
          <w:szCs w:val="28"/>
        </w:rPr>
        <w:t>взаимодействие с родителями.</w:t>
      </w:r>
    </w:p>
    <w:p w:rsidR="009515F0" w:rsidRPr="00CB2742" w:rsidRDefault="009515F0" w:rsidP="009515F0">
      <w:pPr>
        <w:pStyle w:val="Style1"/>
        <w:widowControl/>
        <w:spacing w:line="259" w:lineRule="exact"/>
        <w:ind w:left="336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lastRenderedPageBreak/>
        <w:t xml:space="preserve">1.2.Блок организованной  образовательной деятельности: </w:t>
      </w:r>
    </w:p>
    <w:p w:rsidR="009515F0" w:rsidRPr="00CB2742" w:rsidRDefault="009515F0" w:rsidP="009515F0">
      <w:pPr>
        <w:pStyle w:val="Style1"/>
        <w:widowControl/>
        <w:spacing w:line="259" w:lineRule="exact"/>
        <w:ind w:left="336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(примерно с</w:t>
      </w:r>
      <w:proofErr w:type="gramStart"/>
      <w:r w:rsidRPr="00CB2742">
        <w:rPr>
          <w:rStyle w:val="FontStyle17"/>
          <w:color w:val="1F497D" w:themeColor="text2"/>
          <w:sz w:val="28"/>
          <w:szCs w:val="28"/>
        </w:rPr>
        <w:t>9</w:t>
      </w:r>
      <w:proofErr w:type="gramEnd"/>
      <w:r w:rsidRPr="00CB2742">
        <w:rPr>
          <w:rStyle w:val="FontStyle17"/>
          <w:color w:val="1F497D" w:themeColor="text2"/>
          <w:sz w:val="28"/>
          <w:szCs w:val="28"/>
        </w:rPr>
        <w:t xml:space="preserve">.00 </w:t>
      </w:r>
      <w:r w:rsidRPr="00CB2742">
        <w:rPr>
          <w:rStyle w:val="FontStyle15"/>
          <w:color w:val="1F497D" w:themeColor="text2"/>
          <w:sz w:val="28"/>
          <w:szCs w:val="28"/>
        </w:rPr>
        <w:t xml:space="preserve">до </w:t>
      </w:r>
      <w:r w:rsidRPr="00CB2742">
        <w:rPr>
          <w:rStyle w:val="FontStyle17"/>
          <w:color w:val="1F497D" w:themeColor="text2"/>
          <w:sz w:val="28"/>
          <w:szCs w:val="28"/>
        </w:rPr>
        <w:t xml:space="preserve">10.50 </w:t>
      </w:r>
      <w:r w:rsidRPr="00CB2742">
        <w:rPr>
          <w:rStyle w:val="FontStyle15"/>
          <w:color w:val="1F497D" w:themeColor="text2"/>
          <w:sz w:val="28"/>
          <w:szCs w:val="28"/>
        </w:rPr>
        <w:t xml:space="preserve">в зависимости от возрастной группы </w:t>
      </w:r>
    </w:p>
    <w:p w:rsidR="009515F0" w:rsidRPr="00CB2742" w:rsidRDefault="009515F0" w:rsidP="009515F0">
      <w:pPr>
        <w:pStyle w:val="Style1"/>
        <w:widowControl/>
        <w:spacing w:line="259" w:lineRule="exact"/>
        <w:ind w:left="336"/>
        <w:rPr>
          <w:rStyle w:val="FontStyle15"/>
          <w:b/>
          <w:color w:val="1F497D" w:themeColor="text2"/>
          <w:sz w:val="28"/>
          <w:szCs w:val="28"/>
        </w:rPr>
      </w:pPr>
      <w:r w:rsidRPr="00CB2742">
        <w:rPr>
          <w:rStyle w:val="FontStyle17"/>
          <w:color w:val="1F497D" w:themeColor="text2"/>
          <w:sz w:val="28"/>
          <w:szCs w:val="28"/>
        </w:rPr>
        <w:t>1.3</w:t>
      </w:r>
      <w:r w:rsidRPr="00CB2742">
        <w:rPr>
          <w:rStyle w:val="FontStyle15"/>
          <w:color w:val="1F497D" w:themeColor="text2"/>
          <w:sz w:val="28"/>
          <w:szCs w:val="28"/>
        </w:rPr>
        <w:t>.Вечерний блок</w:t>
      </w:r>
    </w:p>
    <w:p w:rsidR="009515F0" w:rsidRPr="00CB2742" w:rsidRDefault="009515F0" w:rsidP="009515F0">
      <w:pPr>
        <w:pStyle w:val="Style1"/>
        <w:widowControl/>
        <w:spacing w:line="259" w:lineRule="exact"/>
        <w:ind w:left="336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 xml:space="preserve"> с 16.30 до 19.00:</w:t>
      </w:r>
    </w:p>
    <w:p w:rsidR="009515F0" w:rsidRPr="00CB2742" w:rsidRDefault="009515F0" w:rsidP="009515F0">
      <w:pPr>
        <w:pStyle w:val="Style4"/>
        <w:widowControl/>
        <w:numPr>
          <w:ilvl w:val="0"/>
          <w:numId w:val="1"/>
        </w:numPr>
        <w:tabs>
          <w:tab w:val="left" w:pos="667"/>
        </w:tabs>
        <w:spacing w:line="259" w:lineRule="exact"/>
        <w:ind w:left="341" w:firstLine="0"/>
        <w:jc w:val="lef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индивидуальная работа с детьми;</w:t>
      </w:r>
    </w:p>
    <w:p w:rsidR="009515F0" w:rsidRPr="00CB2742" w:rsidRDefault="009515F0" w:rsidP="009515F0">
      <w:pPr>
        <w:pStyle w:val="Style4"/>
        <w:widowControl/>
        <w:numPr>
          <w:ilvl w:val="0"/>
          <w:numId w:val="1"/>
        </w:numPr>
        <w:tabs>
          <w:tab w:val="left" w:pos="667"/>
        </w:tabs>
        <w:spacing w:before="5" w:line="259" w:lineRule="exact"/>
        <w:ind w:left="341" w:firstLine="0"/>
        <w:jc w:val="lef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организация самостоятельной деятельности;</w:t>
      </w:r>
    </w:p>
    <w:p w:rsidR="009515F0" w:rsidRPr="00CB2742" w:rsidRDefault="009515F0" w:rsidP="009515F0">
      <w:pPr>
        <w:pStyle w:val="Style4"/>
        <w:widowControl/>
        <w:numPr>
          <w:ilvl w:val="0"/>
          <w:numId w:val="1"/>
        </w:numPr>
        <w:tabs>
          <w:tab w:val="left" w:pos="667"/>
        </w:tabs>
        <w:spacing w:line="259" w:lineRule="exact"/>
        <w:ind w:left="667" w:right="1325" w:hanging="326"/>
        <w:jc w:val="lef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совместная деятельность педагога и детей в ходе режимных моментов; занятия по интересам;</w:t>
      </w:r>
    </w:p>
    <w:p w:rsidR="009515F0" w:rsidRPr="00CB2742" w:rsidRDefault="009515F0" w:rsidP="009515F0">
      <w:pPr>
        <w:pStyle w:val="Style4"/>
        <w:widowControl/>
        <w:numPr>
          <w:ilvl w:val="0"/>
          <w:numId w:val="1"/>
        </w:numPr>
        <w:tabs>
          <w:tab w:val="left" w:pos="667"/>
        </w:tabs>
        <w:spacing w:line="259" w:lineRule="exact"/>
        <w:ind w:left="341" w:firstLine="0"/>
        <w:jc w:val="lef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игровая деятельность;</w:t>
      </w:r>
    </w:p>
    <w:p w:rsidR="009515F0" w:rsidRPr="00CB2742" w:rsidRDefault="009515F0" w:rsidP="009515F0">
      <w:pPr>
        <w:pStyle w:val="Style4"/>
        <w:widowControl/>
        <w:numPr>
          <w:ilvl w:val="0"/>
          <w:numId w:val="1"/>
        </w:numPr>
        <w:tabs>
          <w:tab w:val="left" w:pos="667"/>
        </w:tabs>
        <w:spacing w:line="259" w:lineRule="exact"/>
        <w:ind w:left="341" w:firstLine="0"/>
        <w:jc w:val="lef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прогулка;</w:t>
      </w:r>
    </w:p>
    <w:p w:rsidR="009515F0" w:rsidRPr="00CB2742" w:rsidRDefault="009515F0" w:rsidP="009515F0">
      <w:pPr>
        <w:pStyle w:val="Style4"/>
        <w:widowControl/>
        <w:numPr>
          <w:ilvl w:val="0"/>
          <w:numId w:val="1"/>
        </w:numPr>
        <w:tabs>
          <w:tab w:val="left" w:pos="667"/>
        </w:tabs>
        <w:spacing w:line="259" w:lineRule="exact"/>
        <w:ind w:left="341" w:firstLine="0"/>
        <w:jc w:val="lef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взаимодействие с родителями.</w:t>
      </w:r>
    </w:p>
    <w:p w:rsidR="009515F0" w:rsidRPr="00CB2742" w:rsidRDefault="009515F0" w:rsidP="009515F0">
      <w:pPr>
        <w:pStyle w:val="Style13"/>
        <w:widowControl/>
        <w:spacing w:before="14" w:line="259" w:lineRule="exact"/>
        <w:jc w:val="left"/>
        <w:rPr>
          <w:rStyle w:val="FontStyle15"/>
          <w:b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 xml:space="preserve">        2. Структура учебного года.</w:t>
      </w:r>
    </w:p>
    <w:p w:rsidR="009515F0" w:rsidRPr="00CB2742" w:rsidRDefault="009515F0" w:rsidP="009515F0">
      <w:pPr>
        <w:pStyle w:val="Style9"/>
        <w:widowControl/>
        <w:tabs>
          <w:tab w:val="left" w:pos="835"/>
        </w:tabs>
        <w:spacing w:line="259" w:lineRule="exact"/>
        <w:ind w:left="835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pacing w:val="-20"/>
          <w:sz w:val="28"/>
          <w:szCs w:val="28"/>
        </w:rPr>
        <w:t>1.</w:t>
      </w:r>
      <w:r w:rsidRPr="00CB2742">
        <w:rPr>
          <w:rStyle w:val="FontStyle15"/>
          <w:color w:val="1F497D" w:themeColor="text2"/>
          <w:sz w:val="28"/>
          <w:szCs w:val="28"/>
        </w:rPr>
        <w:tab/>
        <w:t>Организованная  образовательная деятельность проводится в</w:t>
      </w:r>
      <w:r w:rsidRPr="00CB2742">
        <w:rPr>
          <w:rStyle w:val="FontStyle15"/>
          <w:color w:val="1F497D" w:themeColor="text2"/>
          <w:sz w:val="28"/>
          <w:szCs w:val="28"/>
        </w:rPr>
        <w:br/>
        <w:t>период с 01 сентября по 29 мая (с 1-го сентября по 15 сентября адаптационный);</w:t>
      </w:r>
    </w:p>
    <w:p w:rsidR="009515F0" w:rsidRPr="00CB2742" w:rsidRDefault="009515F0" w:rsidP="009515F0">
      <w:pPr>
        <w:pStyle w:val="Style10"/>
        <w:widowControl/>
        <w:tabs>
          <w:tab w:val="left" w:pos="830"/>
        </w:tabs>
        <w:spacing w:line="259" w:lineRule="exact"/>
        <w:ind w:left="490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2.</w:t>
      </w:r>
      <w:r w:rsidRPr="00CB2742">
        <w:rPr>
          <w:rStyle w:val="FontStyle15"/>
          <w:color w:val="1F497D" w:themeColor="text2"/>
          <w:sz w:val="28"/>
          <w:szCs w:val="28"/>
        </w:rPr>
        <w:tab/>
        <w:t>Каникулы (проводится организованная непосредственно образовательная</w:t>
      </w:r>
      <w:r w:rsidRPr="00CB2742">
        <w:rPr>
          <w:rStyle w:val="FontStyle15"/>
          <w:color w:val="1F497D" w:themeColor="text2"/>
          <w:sz w:val="28"/>
          <w:szCs w:val="28"/>
        </w:rPr>
        <w:br/>
        <w:t>деятельность эстетического и изобразительного цикла)</w:t>
      </w:r>
    </w:p>
    <w:p w:rsidR="009515F0" w:rsidRPr="00CB2742" w:rsidRDefault="009515F0" w:rsidP="009515F0">
      <w:pPr>
        <w:pStyle w:val="Style9"/>
        <w:widowControl/>
        <w:tabs>
          <w:tab w:val="left" w:pos="629"/>
        </w:tabs>
        <w:spacing w:line="259" w:lineRule="exact"/>
        <w:ind w:left="499" w:firstLine="0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-</w:t>
      </w:r>
      <w:r w:rsidRPr="00CB2742">
        <w:rPr>
          <w:rStyle w:val="FontStyle15"/>
          <w:color w:val="1F497D" w:themeColor="text2"/>
          <w:sz w:val="28"/>
          <w:szCs w:val="28"/>
        </w:rPr>
        <w:tab/>
        <w:t xml:space="preserve"> с 26 декабря по 15 января - зимние каникулы;</w:t>
      </w:r>
    </w:p>
    <w:p w:rsidR="009515F0" w:rsidRPr="00CB2742" w:rsidRDefault="009515F0" w:rsidP="009515F0">
      <w:pPr>
        <w:pStyle w:val="Style9"/>
        <w:widowControl/>
        <w:tabs>
          <w:tab w:val="left" w:pos="629"/>
        </w:tabs>
        <w:spacing w:line="259" w:lineRule="exact"/>
        <w:ind w:left="499" w:firstLine="0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-  24 марта по 2 апреля – весенние каникулы</w:t>
      </w:r>
    </w:p>
    <w:p w:rsidR="009515F0" w:rsidRPr="00CB2742" w:rsidRDefault="009515F0" w:rsidP="009515F0">
      <w:pPr>
        <w:pStyle w:val="Style9"/>
        <w:widowControl/>
        <w:tabs>
          <w:tab w:val="left" w:pos="787"/>
        </w:tabs>
        <w:spacing w:line="259" w:lineRule="exact"/>
        <w:ind w:left="504" w:firstLine="0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- с 01 июня по 31 августа - летние каникулы.</w:t>
      </w:r>
    </w:p>
    <w:p w:rsidR="009515F0" w:rsidRPr="00CB2742" w:rsidRDefault="009515F0" w:rsidP="009515F0">
      <w:pPr>
        <w:pStyle w:val="Style9"/>
        <w:widowControl/>
        <w:tabs>
          <w:tab w:val="left" w:pos="787"/>
        </w:tabs>
        <w:spacing w:line="259" w:lineRule="exact"/>
        <w:ind w:firstLine="0"/>
        <w:rPr>
          <w:rStyle w:val="FontStyle15"/>
          <w:b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 xml:space="preserve">       3. Максимально допустимый объем недельной нагрузки организованной  образовательной деятельности.</w:t>
      </w:r>
    </w:p>
    <w:p w:rsidR="009515F0" w:rsidRPr="00CB2742" w:rsidRDefault="009515F0" w:rsidP="009515F0">
      <w:pPr>
        <w:pStyle w:val="Style9"/>
        <w:widowControl/>
        <w:tabs>
          <w:tab w:val="left" w:pos="787"/>
        </w:tabs>
        <w:spacing w:line="259" w:lineRule="exact"/>
        <w:ind w:firstLine="0"/>
        <w:rPr>
          <w:rStyle w:val="FontStyle15"/>
          <w:b/>
          <w:color w:val="1F497D" w:themeColor="text2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515F0" w:rsidRPr="00CB2742" w:rsidTr="002277A2"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Возрастные группы</w:t>
            </w:r>
          </w:p>
        </w:tc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Объем недельной нагрузки</w:t>
            </w:r>
          </w:p>
        </w:tc>
        <w:tc>
          <w:tcPr>
            <w:tcW w:w="3191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продолжительность</w:t>
            </w:r>
          </w:p>
        </w:tc>
      </w:tr>
      <w:tr w:rsidR="009515F0" w:rsidRPr="00CB2742" w:rsidTr="002277A2">
        <w:tc>
          <w:tcPr>
            <w:tcW w:w="3190" w:type="dxa"/>
          </w:tcPr>
          <w:p w:rsidR="009515F0" w:rsidRPr="00CB2742" w:rsidRDefault="008853BB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>
              <w:rPr>
                <w:rStyle w:val="FontStyle15"/>
                <w:color w:val="1F497D" w:themeColor="text2"/>
                <w:sz w:val="28"/>
                <w:szCs w:val="28"/>
              </w:rPr>
              <w:t xml:space="preserve"> 2-ая </w:t>
            </w:r>
            <w:r w:rsidR="009515F0" w:rsidRPr="00CB2742">
              <w:rPr>
                <w:rStyle w:val="FontStyle15"/>
                <w:color w:val="1F497D" w:themeColor="text2"/>
                <w:sz w:val="28"/>
                <w:szCs w:val="28"/>
              </w:rPr>
              <w:t>младшая группа</w:t>
            </w:r>
          </w:p>
        </w:tc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 xml:space="preserve">                 2 час 45 мин</w:t>
            </w:r>
          </w:p>
        </w:tc>
        <w:tc>
          <w:tcPr>
            <w:tcW w:w="3191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 xml:space="preserve"> 15 мин</w:t>
            </w:r>
          </w:p>
        </w:tc>
      </w:tr>
      <w:tr w:rsidR="009515F0" w:rsidRPr="00CB2742" w:rsidTr="002277A2"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 xml:space="preserve">                 3час 20 мин</w:t>
            </w:r>
          </w:p>
        </w:tc>
        <w:tc>
          <w:tcPr>
            <w:tcW w:w="3191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20 мин</w:t>
            </w:r>
          </w:p>
        </w:tc>
      </w:tr>
      <w:tr w:rsidR="009515F0" w:rsidRPr="00CB2742" w:rsidTr="002277A2"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Старшая группа</w:t>
            </w:r>
            <w:r w:rsidR="008853BB">
              <w:rPr>
                <w:rStyle w:val="FontStyle15"/>
                <w:color w:val="1F497D" w:themeColor="text2"/>
                <w:sz w:val="28"/>
                <w:szCs w:val="28"/>
              </w:rPr>
              <w:t xml:space="preserve"> «Б»</w:t>
            </w:r>
          </w:p>
        </w:tc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 xml:space="preserve">                 6час 15 мин</w:t>
            </w:r>
          </w:p>
        </w:tc>
        <w:tc>
          <w:tcPr>
            <w:tcW w:w="3191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25 мин</w:t>
            </w:r>
          </w:p>
        </w:tc>
      </w:tr>
      <w:tr w:rsidR="009515F0" w:rsidRPr="00CB2742" w:rsidTr="002277A2">
        <w:tc>
          <w:tcPr>
            <w:tcW w:w="3190" w:type="dxa"/>
          </w:tcPr>
          <w:p w:rsidR="009515F0" w:rsidRPr="00CB2742" w:rsidRDefault="008853BB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>
              <w:rPr>
                <w:rStyle w:val="FontStyle15"/>
                <w:color w:val="1F497D" w:themeColor="text2"/>
                <w:sz w:val="28"/>
                <w:szCs w:val="28"/>
              </w:rPr>
              <w:t>Старшая «А»</w:t>
            </w:r>
          </w:p>
        </w:tc>
        <w:tc>
          <w:tcPr>
            <w:tcW w:w="3190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 xml:space="preserve">                 8час 30 мин</w:t>
            </w:r>
          </w:p>
        </w:tc>
        <w:tc>
          <w:tcPr>
            <w:tcW w:w="3191" w:type="dxa"/>
          </w:tcPr>
          <w:p w:rsidR="009515F0" w:rsidRPr="00CB2742" w:rsidRDefault="009515F0" w:rsidP="002277A2">
            <w:pPr>
              <w:pStyle w:val="Style9"/>
              <w:widowControl/>
              <w:tabs>
                <w:tab w:val="left" w:pos="787"/>
              </w:tabs>
              <w:spacing w:line="259" w:lineRule="exact"/>
              <w:ind w:firstLine="0"/>
              <w:rPr>
                <w:rStyle w:val="FontStyle15"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30мин</w:t>
            </w:r>
          </w:p>
        </w:tc>
      </w:tr>
    </w:tbl>
    <w:p w:rsidR="009515F0" w:rsidRPr="00CB2742" w:rsidRDefault="009515F0" w:rsidP="009515F0">
      <w:pPr>
        <w:pStyle w:val="Style5"/>
        <w:widowControl/>
        <w:spacing w:line="264" w:lineRule="exact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В середине непосредственно образовательной деятельности статического характера проводится физкультминутка.</w:t>
      </w:r>
    </w:p>
    <w:p w:rsidR="009515F0" w:rsidRPr="00CB2742" w:rsidRDefault="009515F0" w:rsidP="009515F0">
      <w:pPr>
        <w:pStyle w:val="Style5"/>
        <w:widowControl/>
        <w:spacing w:line="264" w:lineRule="exact"/>
        <w:ind w:right="5" w:firstLine="662"/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С целью облегчения оптимальной образовательной нагрузки 3 раза в год (январь, март, июнь-август) организуются каникулы, во время которых планируются мероприятия досугового, развлекательного и оздоровительного цикла.</w:t>
      </w:r>
    </w:p>
    <w:p w:rsidR="009515F0" w:rsidRPr="00CB2742" w:rsidRDefault="009515F0" w:rsidP="009515F0">
      <w:pPr>
        <w:pStyle w:val="Style13"/>
        <w:widowControl/>
        <w:spacing w:before="24"/>
        <w:ind w:right="10"/>
        <w:rPr>
          <w:rStyle w:val="FontStyle17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pStyle w:val="Style13"/>
        <w:widowControl/>
        <w:spacing w:before="24"/>
        <w:ind w:right="10"/>
        <w:rPr>
          <w:rStyle w:val="FontStyle15"/>
          <w:b/>
          <w:color w:val="1F497D" w:themeColor="text2"/>
          <w:sz w:val="28"/>
          <w:szCs w:val="28"/>
        </w:rPr>
      </w:pPr>
      <w:r w:rsidRPr="00CB2742">
        <w:rPr>
          <w:rStyle w:val="FontStyle17"/>
          <w:color w:val="1F497D" w:themeColor="text2"/>
          <w:sz w:val="28"/>
          <w:szCs w:val="28"/>
        </w:rPr>
        <w:t xml:space="preserve">4. </w:t>
      </w:r>
      <w:r w:rsidRPr="00CB2742">
        <w:rPr>
          <w:rStyle w:val="FontStyle15"/>
          <w:color w:val="1F497D" w:themeColor="text2"/>
          <w:sz w:val="28"/>
          <w:szCs w:val="28"/>
        </w:rPr>
        <w:t>Перечень основных видов организованной  образовательной деятельности.</w:t>
      </w:r>
    </w:p>
    <w:p w:rsidR="009515F0" w:rsidRPr="00CB2742" w:rsidRDefault="009515F0" w:rsidP="009515F0">
      <w:pPr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B27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4.1.Обязательная часть</w:t>
      </w:r>
    </w:p>
    <w:p w:rsidR="009515F0" w:rsidRPr="00CB2742" w:rsidRDefault="009515F0" w:rsidP="009515F0">
      <w:pPr>
        <w:pStyle w:val="Style13"/>
        <w:widowControl/>
        <w:tabs>
          <w:tab w:val="left" w:leader="underscore" w:pos="8251"/>
        </w:tabs>
        <w:rPr>
          <w:rStyle w:val="FontStyle15"/>
          <w:color w:val="1F497D" w:themeColor="text2"/>
          <w:sz w:val="28"/>
          <w:szCs w:val="28"/>
        </w:rPr>
      </w:pPr>
      <w:r w:rsidRPr="00CB2742">
        <w:rPr>
          <w:rStyle w:val="FontStyle15"/>
          <w:color w:val="1F497D" w:themeColor="text2"/>
          <w:sz w:val="28"/>
          <w:szCs w:val="28"/>
        </w:rPr>
        <w:t>Реализуемая программа – ООП дошкольного образования</w:t>
      </w:r>
      <w:r w:rsidRPr="00CB2742">
        <w:rPr>
          <w:rStyle w:val="FontStyle15"/>
          <w:color w:val="1F497D" w:themeColor="text2"/>
          <w:sz w:val="28"/>
          <w:szCs w:val="28"/>
        </w:rPr>
        <w:br/>
        <w:t xml:space="preserve">муниципального бюджетного дошкольного образовательного учреждения  </w:t>
      </w:r>
      <w:r w:rsidRPr="00CB2742">
        <w:rPr>
          <w:rStyle w:val="FontStyle15"/>
          <w:color w:val="1F497D" w:themeColor="text2"/>
          <w:sz w:val="28"/>
          <w:szCs w:val="28"/>
        </w:rPr>
        <w:br/>
        <w:t xml:space="preserve">«Детский сад № 1 </w:t>
      </w:r>
      <w:proofErr w:type="spellStart"/>
      <w:r w:rsidRPr="00CB2742">
        <w:rPr>
          <w:rStyle w:val="FontStyle15"/>
          <w:color w:val="1F497D" w:themeColor="text2"/>
          <w:sz w:val="28"/>
          <w:szCs w:val="28"/>
        </w:rPr>
        <w:t>с</w:t>
      </w:r>
      <w:proofErr w:type="gramStart"/>
      <w:r w:rsidRPr="00CB2742">
        <w:rPr>
          <w:rStyle w:val="FontStyle15"/>
          <w:color w:val="1F497D" w:themeColor="text2"/>
          <w:sz w:val="28"/>
          <w:szCs w:val="28"/>
        </w:rPr>
        <w:t>.К</w:t>
      </w:r>
      <w:proofErr w:type="gramEnd"/>
      <w:r w:rsidRPr="00CB2742">
        <w:rPr>
          <w:rStyle w:val="FontStyle15"/>
          <w:color w:val="1F497D" w:themeColor="text2"/>
          <w:sz w:val="28"/>
          <w:szCs w:val="28"/>
        </w:rPr>
        <w:t>амбилеевское</w:t>
      </w:r>
      <w:proofErr w:type="spellEnd"/>
      <w:r w:rsidRPr="00CB2742">
        <w:rPr>
          <w:rStyle w:val="FontStyle15"/>
          <w:color w:val="1F497D" w:themeColor="text2"/>
          <w:sz w:val="28"/>
          <w:szCs w:val="28"/>
        </w:rPr>
        <w:t>»</w:t>
      </w:r>
    </w:p>
    <w:tbl>
      <w:tblPr>
        <w:tblStyle w:val="a3"/>
        <w:tblpPr w:leftFromText="180" w:rightFromText="180" w:vertAnchor="text" w:horzAnchor="margin" w:tblpY="20"/>
        <w:tblW w:w="10030" w:type="dxa"/>
        <w:tblLayout w:type="fixed"/>
        <w:tblLook w:val="04A0"/>
      </w:tblPr>
      <w:tblGrid>
        <w:gridCol w:w="2122"/>
        <w:gridCol w:w="36"/>
        <w:gridCol w:w="2234"/>
        <w:gridCol w:w="1005"/>
        <w:gridCol w:w="15"/>
        <w:gridCol w:w="1050"/>
        <w:gridCol w:w="52"/>
        <w:gridCol w:w="7"/>
        <w:gridCol w:w="991"/>
        <w:gridCol w:w="23"/>
        <w:gridCol w:w="6"/>
        <w:gridCol w:w="1050"/>
        <w:gridCol w:w="106"/>
        <w:gridCol w:w="1333"/>
      </w:tblGrid>
      <w:tr w:rsidR="009515F0" w:rsidRPr="00CB2742" w:rsidTr="002277A2">
        <w:trPr>
          <w:trHeight w:val="375"/>
        </w:trPr>
        <w:tc>
          <w:tcPr>
            <w:tcW w:w="2122" w:type="dxa"/>
            <w:vMerge w:val="restart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270" w:type="dxa"/>
            <w:gridSpan w:val="2"/>
            <w:vMerge w:val="restart"/>
          </w:tcPr>
          <w:p w:rsidR="009515F0" w:rsidRPr="00CB2742" w:rsidRDefault="009515F0" w:rsidP="002277A2">
            <w:pPr>
              <w:pStyle w:val="Style13"/>
              <w:widowControl/>
              <w:spacing w:before="24"/>
              <w:ind w:right="10"/>
              <w:rPr>
                <w:rStyle w:val="FontStyle15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pStyle w:val="Style13"/>
              <w:widowControl/>
              <w:spacing w:before="24"/>
              <w:ind w:right="10"/>
              <w:rPr>
                <w:rStyle w:val="FontStyle15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Style w:val="FontStyle15"/>
                <w:color w:val="1F497D" w:themeColor="text2"/>
                <w:sz w:val="28"/>
                <w:szCs w:val="28"/>
              </w:rPr>
              <w:t>Организованная непосредственно образовательная деятельность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5638" w:type="dxa"/>
            <w:gridSpan w:val="11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              Количество в неделю</w:t>
            </w:r>
          </w:p>
        </w:tc>
      </w:tr>
      <w:tr w:rsidR="009515F0" w:rsidRPr="00CB2742" w:rsidTr="002277A2">
        <w:trPr>
          <w:trHeight w:val="556"/>
        </w:trPr>
        <w:tc>
          <w:tcPr>
            <w:tcW w:w="2122" w:type="dxa"/>
            <w:vMerge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vMerge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8853BB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 –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9515F0"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Млад-шая</w:t>
            </w:r>
            <w:proofErr w:type="spellEnd"/>
            <w:proofErr w:type="gramEnd"/>
            <w:r w:rsidR="009515F0"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гр.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Сред-няя</w:t>
            </w:r>
            <w:proofErr w:type="spellEnd"/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гр.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Стар-шая</w:t>
            </w:r>
            <w:proofErr w:type="spell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r w:rsidR="008853B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«Б</w:t>
            </w:r>
            <w:proofErr w:type="gramStart"/>
            <w:r w:rsidR="008853B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»</w:t>
            </w: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р.</w:t>
            </w:r>
          </w:p>
        </w:tc>
        <w:tc>
          <w:tcPr>
            <w:tcW w:w="1439" w:type="dxa"/>
            <w:gridSpan w:val="2"/>
          </w:tcPr>
          <w:p w:rsidR="009515F0" w:rsidRPr="00CB2742" w:rsidRDefault="008853BB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Старшая «А»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9515F0" w:rsidRPr="00CB2742" w:rsidTr="002277A2">
        <w:trPr>
          <w:trHeight w:val="765"/>
        </w:trPr>
        <w:tc>
          <w:tcPr>
            <w:tcW w:w="2122" w:type="dxa"/>
            <w:vMerge w:val="restart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Физическое развитие</w:t>
            </w:r>
          </w:p>
        </w:tc>
        <w:tc>
          <w:tcPr>
            <w:tcW w:w="227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Физическая культура </w:t>
            </w:r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( 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помещении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9515F0" w:rsidRPr="00CB2742" w:rsidTr="002277A2">
        <w:trPr>
          <w:trHeight w:val="885"/>
        </w:trPr>
        <w:tc>
          <w:tcPr>
            <w:tcW w:w="2122" w:type="dxa"/>
            <w:vMerge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Физическая культура </w:t>
            </w:r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( 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 прогулке)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9515F0" w:rsidRPr="00CB2742" w:rsidTr="002277A2">
        <w:trPr>
          <w:trHeight w:val="1095"/>
        </w:trPr>
        <w:tc>
          <w:tcPr>
            <w:tcW w:w="2122" w:type="dxa"/>
            <w:vMerge w:val="restart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227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«Формирование элементарных математических представлений»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021" w:type="dxa"/>
            <w:gridSpan w:val="3"/>
            <w:tcBorders>
              <w:bottom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</w:tr>
      <w:tr w:rsidR="009515F0" w:rsidRPr="00CB2742" w:rsidTr="002277A2">
        <w:trPr>
          <w:trHeight w:val="1620"/>
        </w:trPr>
        <w:tc>
          <w:tcPr>
            <w:tcW w:w="2122" w:type="dxa"/>
            <w:vMerge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«Развитие познавательно-исследовательской деятельности»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Конструктивная деятельность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pStyle w:val="a4"/>
              <w:ind w:left="0"/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9515F0" w:rsidRPr="00CB2742" w:rsidTr="002277A2">
        <w:trPr>
          <w:trHeight w:val="393"/>
        </w:trPr>
        <w:tc>
          <w:tcPr>
            <w:tcW w:w="2122" w:type="dxa"/>
            <w:vMerge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ФЦКМ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</w:tr>
      <w:tr w:rsidR="009515F0" w:rsidRPr="00CB2742" w:rsidTr="002277A2">
        <w:trPr>
          <w:trHeight w:val="541"/>
        </w:trPr>
        <w:tc>
          <w:tcPr>
            <w:tcW w:w="2122" w:type="dxa"/>
            <w:vMerge w:val="restart"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Художественно-эстетическое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</w:t>
            </w:r>
          </w:p>
        </w:tc>
        <w:tc>
          <w:tcPr>
            <w:tcW w:w="2270" w:type="dxa"/>
            <w:gridSpan w:val="2"/>
            <w:tcBorders>
              <w:lef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Изобразительная 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деятельность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1 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9515F0" w:rsidRPr="00CB2742" w:rsidTr="002277A2">
        <w:trPr>
          <w:trHeight w:val="421"/>
        </w:trPr>
        <w:tc>
          <w:tcPr>
            <w:tcW w:w="2122" w:type="dxa"/>
            <w:vMerge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лепка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</w:tr>
      <w:tr w:rsidR="009515F0" w:rsidRPr="00CB2742" w:rsidTr="002277A2">
        <w:trPr>
          <w:trHeight w:val="429"/>
        </w:trPr>
        <w:tc>
          <w:tcPr>
            <w:tcW w:w="2122" w:type="dxa"/>
            <w:vMerge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аппликация</w:t>
            </w:r>
          </w:p>
        </w:tc>
        <w:tc>
          <w:tcPr>
            <w:tcW w:w="1005" w:type="dxa"/>
            <w:tcBorders>
              <w:left w:val="single" w:sz="4" w:space="0" w:color="auto"/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</w:p>
        </w:tc>
        <w:tc>
          <w:tcPr>
            <w:tcW w:w="112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4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i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</w:tr>
      <w:tr w:rsidR="009515F0" w:rsidRPr="00CB2742" w:rsidTr="002277A2">
        <w:trPr>
          <w:trHeight w:val="570"/>
        </w:trPr>
        <w:tc>
          <w:tcPr>
            <w:tcW w:w="2122" w:type="dxa"/>
            <w:vMerge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«Музыкальная деятельность»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</w:tr>
      <w:tr w:rsidR="009515F0" w:rsidRPr="00CB2742" w:rsidTr="002277A2">
        <w:trPr>
          <w:trHeight w:val="288"/>
        </w:trPr>
        <w:tc>
          <w:tcPr>
            <w:tcW w:w="2122" w:type="dxa"/>
            <w:vMerge w:val="restart"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Речевое развитие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Речевое развитие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9515F0" w:rsidRPr="00CB2742" w:rsidTr="002277A2">
        <w:trPr>
          <w:trHeight w:val="270"/>
        </w:trPr>
        <w:tc>
          <w:tcPr>
            <w:tcW w:w="2122" w:type="dxa"/>
            <w:vMerge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ЧХЛ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-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9515F0" w:rsidRPr="00CB2742" w:rsidTr="002277A2">
        <w:trPr>
          <w:trHeight w:val="267"/>
        </w:trPr>
        <w:tc>
          <w:tcPr>
            <w:tcW w:w="2122" w:type="dxa"/>
            <w:vMerge/>
            <w:tcBorders>
              <w:righ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</w:tcBorders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грамота</w:t>
            </w: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</w:tr>
      <w:tr w:rsidR="009515F0" w:rsidRPr="00CB2742" w:rsidTr="002277A2">
        <w:trPr>
          <w:trHeight w:val="480"/>
        </w:trPr>
        <w:tc>
          <w:tcPr>
            <w:tcW w:w="2122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Итого:</w:t>
            </w:r>
          </w:p>
        </w:tc>
        <w:tc>
          <w:tcPr>
            <w:tcW w:w="227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005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17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1021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1056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11,5</w:t>
            </w:r>
          </w:p>
        </w:tc>
        <w:tc>
          <w:tcPr>
            <w:tcW w:w="1439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13,5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515F0" w:rsidRPr="00CB2742" w:rsidTr="002277A2">
        <w:tc>
          <w:tcPr>
            <w:tcW w:w="2122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Социально-коммуникативное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развитие</w:t>
            </w:r>
          </w:p>
        </w:tc>
        <w:tc>
          <w:tcPr>
            <w:tcW w:w="7908" w:type="dxa"/>
            <w:gridSpan w:val="1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Осуществляется в процессе организации всех видов деятельности: игровой, коммуникативной,  музыкально-художественной и др.</w:t>
            </w:r>
          </w:p>
        </w:tc>
      </w:tr>
      <w:tr w:rsidR="009515F0" w:rsidRPr="00CB2742" w:rsidTr="002277A2">
        <w:tc>
          <w:tcPr>
            <w:tcW w:w="10030" w:type="dxa"/>
            <w:gridSpan w:val="14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Часть, формируемая участниками образовательного процесса</w:t>
            </w:r>
          </w:p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9515F0" w:rsidRPr="00CB2742" w:rsidTr="002277A2">
        <w:tc>
          <w:tcPr>
            <w:tcW w:w="2158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Речевое развитие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234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Осетинский язык</w:t>
            </w:r>
          </w:p>
        </w:tc>
        <w:tc>
          <w:tcPr>
            <w:tcW w:w="102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50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050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185" w:type="dxa"/>
            <w:gridSpan w:val="4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333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</w:tr>
      <w:tr w:rsidR="009515F0" w:rsidRPr="00CB2742" w:rsidTr="002277A2">
        <w:tc>
          <w:tcPr>
            <w:tcW w:w="2158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Познавательное развитие </w:t>
            </w:r>
          </w:p>
        </w:tc>
        <w:tc>
          <w:tcPr>
            <w:tcW w:w="2234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Экологическое воспитание. 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Знакомство дошкольников с культурой Осетии</w:t>
            </w:r>
          </w:p>
        </w:tc>
        <w:tc>
          <w:tcPr>
            <w:tcW w:w="102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50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50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185" w:type="dxa"/>
            <w:gridSpan w:val="4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0,25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0,25</w:t>
            </w:r>
          </w:p>
        </w:tc>
        <w:tc>
          <w:tcPr>
            <w:tcW w:w="1333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0,25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0,25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9515F0" w:rsidRPr="00CB2742" w:rsidTr="008853BB">
        <w:trPr>
          <w:trHeight w:val="100"/>
        </w:trPr>
        <w:tc>
          <w:tcPr>
            <w:tcW w:w="2158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Итого</w:t>
            </w:r>
          </w:p>
        </w:tc>
        <w:tc>
          <w:tcPr>
            <w:tcW w:w="2234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020" w:type="dxa"/>
            <w:gridSpan w:val="2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050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1050" w:type="dxa"/>
            <w:gridSpan w:val="3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12</w:t>
            </w:r>
          </w:p>
        </w:tc>
        <w:tc>
          <w:tcPr>
            <w:tcW w:w="1185" w:type="dxa"/>
            <w:gridSpan w:val="4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1333" w:type="dxa"/>
          </w:tcPr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16</w:t>
            </w:r>
          </w:p>
        </w:tc>
      </w:tr>
    </w:tbl>
    <w:p w:rsidR="009515F0" w:rsidRPr="00CB2742" w:rsidRDefault="009515F0" w:rsidP="009515F0">
      <w:pPr>
        <w:rPr>
          <w:rStyle w:val="FontStyle15"/>
          <w:rFonts w:eastAsiaTheme="minorEastAsia"/>
          <w:color w:val="1F497D" w:themeColor="text2"/>
          <w:sz w:val="28"/>
          <w:szCs w:val="28"/>
          <w:lang w:eastAsia="ru-RU"/>
        </w:rPr>
      </w:pPr>
    </w:p>
    <w:p w:rsidR="009515F0" w:rsidRPr="00CB2742" w:rsidRDefault="009515F0" w:rsidP="009515F0">
      <w:pPr>
        <w:rPr>
          <w:rStyle w:val="FontStyle15"/>
          <w:rFonts w:eastAsiaTheme="minorEastAsia"/>
          <w:color w:val="1F497D" w:themeColor="text2"/>
          <w:sz w:val="28"/>
          <w:szCs w:val="28"/>
          <w:lang w:eastAsia="ru-RU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B27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План образовательной деятельности МБДОУ«Детский сад№1 </w:t>
      </w:r>
      <w:proofErr w:type="spellStart"/>
      <w:r w:rsidRPr="00CB27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</w:t>
      </w:r>
      <w:proofErr w:type="gramStart"/>
      <w:r w:rsidRPr="00CB27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.К</w:t>
      </w:r>
      <w:proofErr w:type="gramEnd"/>
      <w:r w:rsidRPr="00CB27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амбил</w:t>
      </w:r>
      <w:proofErr w:type="spellEnd"/>
      <w:r w:rsidRPr="00CB274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..»</w:t>
      </w: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tbl>
      <w:tblPr>
        <w:tblStyle w:val="a3"/>
        <w:tblW w:w="9807" w:type="dxa"/>
        <w:tblLook w:val="04A0"/>
      </w:tblPr>
      <w:tblGrid>
        <w:gridCol w:w="595"/>
        <w:gridCol w:w="2509"/>
        <w:gridCol w:w="1483"/>
        <w:gridCol w:w="1770"/>
        <w:gridCol w:w="1553"/>
        <w:gridCol w:w="1897"/>
      </w:tblGrid>
      <w:tr w:rsidR="009515F0" w:rsidRPr="00CB2742" w:rsidTr="002277A2">
        <w:trPr>
          <w:trHeight w:val="617"/>
        </w:trPr>
        <w:tc>
          <w:tcPr>
            <w:tcW w:w="540" w:type="dxa"/>
            <w:vMerge w:val="restart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№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/п</w:t>
            </w:r>
          </w:p>
        </w:tc>
        <w:tc>
          <w:tcPr>
            <w:tcW w:w="2511" w:type="dxa"/>
            <w:vMerge w:val="restart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Обязательная часть</w:t>
            </w:r>
          </w:p>
        </w:tc>
        <w:tc>
          <w:tcPr>
            <w:tcW w:w="3294" w:type="dxa"/>
            <w:gridSpan w:val="2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462" w:type="dxa"/>
            <w:gridSpan w:val="2"/>
          </w:tcPr>
          <w:p w:rsidR="009515F0" w:rsidRPr="00CB2742" w:rsidRDefault="008853BB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 –</w:t>
            </w:r>
            <w:proofErr w:type="spellStart"/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9515F0"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младшая и средняя группа</w:t>
            </w:r>
          </w:p>
        </w:tc>
      </w:tr>
      <w:tr w:rsidR="009515F0" w:rsidRPr="00CB2742" w:rsidTr="002277A2">
        <w:trPr>
          <w:trHeight w:val="158"/>
        </w:trPr>
        <w:tc>
          <w:tcPr>
            <w:tcW w:w="540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511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94" w:type="dxa"/>
            <w:gridSpan w:val="2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3462" w:type="dxa"/>
            <w:gridSpan w:val="2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3-5 лет</w:t>
            </w:r>
          </w:p>
        </w:tc>
      </w:tr>
      <w:tr w:rsidR="009515F0" w:rsidRPr="00CB2742" w:rsidTr="002277A2">
        <w:trPr>
          <w:trHeight w:val="152"/>
        </w:trPr>
        <w:tc>
          <w:tcPr>
            <w:tcW w:w="540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511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Кол-во в неделю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Продолжи-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тельность</w:t>
            </w:r>
            <w:proofErr w:type="spellEnd"/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Физическое развити</w:t>
            </w:r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е(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помещении)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45-60</w:t>
            </w:r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«Формирование элементарных математических представлений»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«Ознакомление с предметным и социальным окружением»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«Ознакомление с природой»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0,5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15-20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15-20</w:t>
            </w:r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«Изобразительная деятельность»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«Музыкальная деятельность»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30-40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30-40</w:t>
            </w:r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Речевое развитие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2-3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30-60</w:t>
            </w:r>
          </w:p>
        </w:tc>
      </w:tr>
      <w:tr w:rsidR="009515F0" w:rsidRPr="00CB2742" w:rsidTr="002277A2">
        <w:tc>
          <w:tcPr>
            <w:tcW w:w="3051" w:type="dxa"/>
            <w:gridSpan w:val="2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 Итого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11-12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2ч45м-3ч40мч/4ч</w:t>
            </w:r>
          </w:p>
        </w:tc>
      </w:tr>
    </w:tbl>
    <w:tbl>
      <w:tblPr>
        <w:tblStyle w:val="a3"/>
        <w:tblpPr w:leftFromText="180" w:rightFromText="180" w:vertAnchor="text" w:horzAnchor="margin" w:tblpY="126"/>
        <w:tblW w:w="9807" w:type="dxa"/>
        <w:tblLook w:val="04A0"/>
      </w:tblPr>
      <w:tblGrid>
        <w:gridCol w:w="594"/>
        <w:gridCol w:w="2507"/>
        <w:gridCol w:w="1487"/>
        <w:gridCol w:w="1785"/>
        <w:gridCol w:w="1544"/>
        <w:gridCol w:w="1890"/>
      </w:tblGrid>
      <w:tr w:rsidR="009515F0" w:rsidRPr="00CB2742" w:rsidTr="002277A2">
        <w:trPr>
          <w:trHeight w:val="617"/>
        </w:trPr>
        <w:tc>
          <w:tcPr>
            <w:tcW w:w="540" w:type="dxa"/>
            <w:vMerge w:val="restart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№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/п</w:t>
            </w:r>
          </w:p>
        </w:tc>
        <w:tc>
          <w:tcPr>
            <w:tcW w:w="2511" w:type="dxa"/>
            <w:vMerge w:val="restart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Обязательная часть</w:t>
            </w:r>
          </w:p>
        </w:tc>
        <w:tc>
          <w:tcPr>
            <w:tcW w:w="3294" w:type="dxa"/>
            <w:gridSpan w:val="2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Старшая  группа</w:t>
            </w:r>
          </w:p>
        </w:tc>
        <w:tc>
          <w:tcPr>
            <w:tcW w:w="3462" w:type="dxa"/>
            <w:gridSpan w:val="2"/>
          </w:tcPr>
          <w:p w:rsidR="009515F0" w:rsidRPr="00CB2742" w:rsidRDefault="009515F0" w:rsidP="008853B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8853B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Старшая </w:t>
            </w: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группа</w:t>
            </w:r>
          </w:p>
        </w:tc>
      </w:tr>
      <w:tr w:rsidR="009515F0" w:rsidRPr="00CB2742" w:rsidTr="002277A2">
        <w:trPr>
          <w:trHeight w:val="158"/>
        </w:trPr>
        <w:tc>
          <w:tcPr>
            <w:tcW w:w="540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511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94" w:type="dxa"/>
            <w:gridSpan w:val="2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5-6 лет</w:t>
            </w:r>
          </w:p>
        </w:tc>
        <w:tc>
          <w:tcPr>
            <w:tcW w:w="3462" w:type="dxa"/>
            <w:gridSpan w:val="2"/>
          </w:tcPr>
          <w:p w:rsidR="009515F0" w:rsidRPr="00CB2742" w:rsidRDefault="009515F0" w:rsidP="002277A2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6-7лет</w:t>
            </w:r>
          </w:p>
        </w:tc>
      </w:tr>
      <w:tr w:rsidR="009515F0" w:rsidRPr="00CB2742" w:rsidTr="002277A2">
        <w:trPr>
          <w:trHeight w:val="152"/>
        </w:trPr>
        <w:tc>
          <w:tcPr>
            <w:tcW w:w="540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511" w:type="dxa"/>
            <w:vMerge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Кол-во в неделю</w:t>
            </w: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Продолжи-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тельность</w:t>
            </w:r>
            <w:proofErr w:type="spellEnd"/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Кол-во в неделю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Продолжи-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тельность</w:t>
            </w:r>
            <w:proofErr w:type="spellEnd"/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Физическое развитие </w:t>
            </w:r>
            <w:proofErr w:type="gramStart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( </w:t>
            </w:r>
            <w:proofErr w:type="gramEnd"/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помещении)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Физическое развитие 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(на прогулке)  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2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50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</w:t>
            </w: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60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30</w:t>
            </w:r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«Формирование элементарных математических представлений»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«Ознакомление с предметным и </w:t>
            </w: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социальным окружением»</w:t>
            </w:r>
          </w:p>
          <w:p w:rsidR="009515F0" w:rsidRPr="00CB2742" w:rsidRDefault="009515F0" w:rsidP="002277A2">
            <w:pPr>
              <w:jc w:val="lef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«Ознакомление с природой»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25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50</w:t>
            </w: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60</w:t>
            </w:r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lastRenderedPageBreak/>
              <w:t>3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«Изобразительная деятельность»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«Музыкальная деятельность»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50</w:t>
            </w: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60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60</w:t>
            </w:r>
          </w:p>
        </w:tc>
      </w:tr>
      <w:tr w:rsidR="009515F0" w:rsidRPr="00CB2742" w:rsidTr="002277A2">
        <w:tc>
          <w:tcPr>
            <w:tcW w:w="54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</w:t>
            </w:r>
          </w:p>
        </w:tc>
        <w:tc>
          <w:tcPr>
            <w:tcW w:w="251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Речевое развитие</w:t>
            </w: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4</w:t>
            </w: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120</w:t>
            </w:r>
          </w:p>
        </w:tc>
      </w:tr>
      <w:tr w:rsidR="009515F0" w:rsidRPr="00CB2742" w:rsidTr="002277A2">
        <w:tc>
          <w:tcPr>
            <w:tcW w:w="3051" w:type="dxa"/>
            <w:gridSpan w:val="2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 Итого</w:t>
            </w:r>
          </w:p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1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14</w:t>
            </w:r>
          </w:p>
        </w:tc>
        <w:tc>
          <w:tcPr>
            <w:tcW w:w="1793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5ч 50м</w:t>
            </w:r>
          </w:p>
        </w:tc>
        <w:tc>
          <w:tcPr>
            <w:tcW w:w="1560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1902" w:type="dxa"/>
          </w:tcPr>
          <w:p w:rsidR="009515F0" w:rsidRPr="00CB2742" w:rsidRDefault="009515F0" w:rsidP="002277A2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CB2742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8ч 30мин</w:t>
            </w:r>
          </w:p>
        </w:tc>
      </w:tr>
    </w:tbl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515F0" w:rsidRPr="00CB2742" w:rsidRDefault="009515F0" w:rsidP="009515F0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694E63" w:rsidRDefault="00694E63"/>
    <w:sectPr w:rsidR="00694E63" w:rsidSect="00043A59">
      <w:pgSz w:w="11906" w:h="16838"/>
      <w:pgMar w:top="1134" w:right="850" w:bottom="1134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4D80A2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330A"/>
    <w:rsid w:val="0027645A"/>
    <w:rsid w:val="002D52B6"/>
    <w:rsid w:val="00694E63"/>
    <w:rsid w:val="00706882"/>
    <w:rsid w:val="0078040C"/>
    <w:rsid w:val="0080330A"/>
    <w:rsid w:val="008853BB"/>
    <w:rsid w:val="009515F0"/>
    <w:rsid w:val="00A66241"/>
    <w:rsid w:val="00AE2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F0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9515F0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515F0"/>
    <w:pPr>
      <w:widowControl w:val="0"/>
      <w:autoSpaceDE w:val="0"/>
      <w:autoSpaceDN w:val="0"/>
      <w:adjustRightInd w:val="0"/>
      <w:spacing w:line="269" w:lineRule="exact"/>
      <w:ind w:firstLine="66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515F0"/>
    <w:pPr>
      <w:widowControl w:val="0"/>
      <w:autoSpaceDE w:val="0"/>
      <w:autoSpaceDN w:val="0"/>
      <w:adjustRightInd w:val="0"/>
      <w:spacing w:line="269" w:lineRule="exact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515F0"/>
    <w:pPr>
      <w:widowControl w:val="0"/>
      <w:autoSpaceDE w:val="0"/>
      <w:autoSpaceDN w:val="0"/>
      <w:adjustRightInd w:val="0"/>
      <w:spacing w:line="274" w:lineRule="exact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515F0"/>
    <w:pPr>
      <w:widowControl w:val="0"/>
      <w:autoSpaceDE w:val="0"/>
      <w:autoSpaceDN w:val="0"/>
      <w:adjustRightInd w:val="0"/>
      <w:spacing w:line="250" w:lineRule="exact"/>
      <w:ind w:firstLine="662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515F0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515F0"/>
    <w:pPr>
      <w:widowControl w:val="0"/>
      <w:autoSpaceDE w:val="0"/>
      <w:autoSpaceDN w:val="0"/>
      <w:adjustRightInd w:val="0"/>
      <w:spacing w:line="26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  <w:ind w:firstLine="662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515F0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515F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  <w:ind w:hanging="317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9515F0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9515F0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rsid w:val="00951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15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64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5F0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9515F0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515F0"/>
    <w:pPr>
      <w:widowControl w:val="0"/>
      <w:autoSpaceDE w:val="0"/>
      <w:autoSpaceDN w:val="0"/>
      <w:adjustRightInd w:val="0"/>
      <w:spacing w:line="269" w:lineRule="exact"/>
      <w:ind w:firstLine="66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515F0"/>
    <w:pPr>
      <w:widowControl w:val="0"/>
      <w:autoSpaceDE w:val="0"/>
      <w:autoSpaceDN w:val="0"/>
      <w:adjustRightInd w:val="0"/>
      <w:spacing w:line="269" w:lineRule="exact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515F0"/>
    <w:pPr>
      <w:widowControl w:val="0"/>
      <w:autoSpaceDE w:val="0"/>
      <w:autoSpaceDN w:val="0"/>
      <w:adjustRightInd w:val="0"/>
      <w:spacing w:line="274" w:lineRule="exact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9515F0"/>
    <w:pPr>
      <w:widowControl w:val="0"/>
      <w:autoSpaceDE w:val="0"/>
      <w:autoSpaceDN w:val="0"/>
      <w:adjustRightInd w:val="0"/>
      <w:spacing w:line="250" w:lineRule="exact"/>
      <w:ind w:firstLine="662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515F0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515F0"/>
    <w:pPr>
      <w:widowControl w:val="0"/>
      <w:autoSpaceDE w:val="0"/>
      <w:autoSpaceDN w:val="0"/>
      <w:adjustRightInd w:val="0"/>
      <w:spacing w:line="26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  <w:ind w:firstLine="662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9515F0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9515F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  <w:ind w:hanging="317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9515F0"/>
    <w:pPr>
      <w:widowControl w:val="0"/>
      <w:autoSpaceDE w:val="0"/>
      <w:autoSpaceDN w:val="0"/>
      <w:adjustRightInd w:val="0"/>
      <w:spacing w:line="26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9515F0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9515F0"/>
    <w:rPr>
      <w:rFonts w:ascii="Times New Roman" w:hAnsi="Times New Roman" w:cs="Times New Roman"/>
      <w:b/>
      <w:bCs/>
      <w:sz w:val="22"/>
      <w:szCs w:val="22"/>
    </w:rPr>
  </w:style>
  <w:style w:type="table" w:styleId="a3">
    <w:name w:val="Table Grid"/>
    <w:basedOn w:val="a1"/>
    <w:uiPriority w:val="59"/>
    <w:rsid w:val="00951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15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64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6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2101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</dc:creator>
  <cp:keywords/>
  <dc:description/>
  <cp:lastModifiedBy>User</cp:lastModifiedBy>
  <cp:revision>6</cp:revision>
  <cp:lastPrinted>2016-05-20T13:52:00Z</cp:lastPrinted>
  <dcterms:created xsi:type="dcterms:W3CDTF">2015-12-11T09:29:00Z</dcterms:created>
  <dcterms:modified xsi:type="dcterms:W3CDTF">2016-05-20T13:57:00Z</dcterms:modified>
</cp:coreProperties>
</file>